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A07F04" w14:textId="77777777" w:rsidR="009F401B" w:rsidRPr="002F660C" w:rsidRDefault="009F401B">
      <w:pPr>
        <w:rPr>
          <w:sz w:val="24"/>
          <w:szCs w:val="24"/>
        </w:rPr>
      </w:pPr>
      <w:r w:rsidRPr="002F660C">
        <w:rPr>
          <w:sz w:val="24"/>
          <w:szCs w:val="24"/>
        </w:rPr>
        <w:t>Harlowton City Ordinance Committee Minutes</w:t>
      </w:r>
    </w:p>
    <w:p w14:paraId="7D35AE31" w14:textId="578692A0" w:rsidR="009F401B" w:rsidRPr="002F660C" w:rsidRDefault="00A7444F">
      <w:pPr>
        <w:rPr>
          <w:sz w:val="24"/>
          <w:szCs w:val="24"/>
        </w:rPr>
      </w:pPr>
      <w:r>
        <w:rPr>
          <w:sz w:val="24"/>
          <w:szCs w:val="24"/>
        </w:rPr>
        <w:t>December 14</w:t>
      </w:r>
      <w:r w:rsidR="00EC79A7">
        <w:rPr>
          <w:sz w:val="24"/>
          <w:szCs w:val="24"/>
        </w:rPr>
        <w:t>, 2021</w:t>
      </w:r>
    </w:p>
    <w:p w14:paraId="0F6883AB" w14:textId="1B3A5F81" w:rsidR="009F401B" w:rsidRPr="002F660C" w:rsidRDefault="009D0BE7">
      <w:pPr>
        <w:rPr>
          <w:sz w:val="24"/>
          <w:szCs w:val="24"/>
        </w:rPr>
      </w:pPr>
      <w:r w:rsidRPr="002F660C">
        <w:rPr>
          <w:sz w:val="24"/>
          <w:szCs w:val="24"/>
        </w:rPr>
        <w:t xml:space="preserve">Harlowton City </w:t>
      </w:r>
      <w:r w:rsidR="001C6F16">
        <w:rPr>
          <w:sz w:val="24"/>
          <w:szCs w:val="24"/>
        </w:rPr>
        <w:t>Hall</w:t>
      </w:r>
    </w:p>
    <w:p w14:paraId="378FDFF5" w14:textId="77777777" w:rsidR="009F401B" w:rsidRPr="002F660C" w:rsidRDefault="009F401B">
      <w:pPr>
        <w:rPr>
          <w:sz w:val="24"/>
          <w:szCs w:val="24"/>
        </w:rPr>
      </w:pPr>
      <w:r w:rsidRPr="002F660C">
        <w:rPr>
          <w:sz w:val="24"/>
          <w:szCs w:val="24"/>
        </w:rPr>
        <w:t>6:00PM</w:t>
      </w:r>
    </w:p>
    <w:p w14:paraId="4FF8EE70" w14:textId="77777777" w:rsidR="0093321F" w:rsidRPr="00B21051" w:rsidRDefault="0093321F">
      <w:pPr>
        <w:rPr>
          <w:sz w:val="24"/>
          <w:szCs w:val="24"/>
        </w:rPr>
      </w:pPr>
    </w:p>
    <w:p w14:paraId="210821E1" w14:textId="79FCF710" w:rsidR="0093321F" w:rsidRPr="00B21051" w:rsidRDefault="0093321F">
      <w:pPr>
        <w:rPr>
          <w:sz w:val="24"/>
          <w:szCs w:val="24"/>
        </w:rPr>
      </w:pPr>
      <w:r w:rsidRPr="00B21051">
        <w:rPr>
          <w:b/>
          <w:bCs/>
          <w:sz w:val="24"/>
          <w:szCs w:val="24"/>
        </w:rPr>
        <w:t>Minutes:</w:t>
      </w:r>
      <w:r w:rsidRPr="00B21051">
        <w:rPr>
          <w:sz w:val="24"/>
          <w:szCs w:val="24"/>
        </w:rPr>
        <w:t xml:space="preserve"> Minutes from </w:t>
      </w:r>
      <w:r w:rsidR="005509EC" w:rsidRPr="00B21051">
        <w:rPr>
          <w:sz w:val="24"/>
          <w:szCs w:val="24"/>
        </w:rPr>
        <w:t xml:space="preserve">the </w:t>
      </w:r>
      <w:r w:rsidR="00A7444F">
        <w:rPr>
          <w:sz w:val="24"/>
          <w:szCs w:val="24"/>
        </w:rPr>
        <w:t>November 9</w:t>
      </w:r>
      <w:r w:rsidR="00EB2AC8" w:rsidRPr="00B21051">
        <w:rPr>
          <w:sz w:val="24"/>
          <w:szCs w:val="24"/>
        </w:rPr>
        <w:t>, 2021</w:t>
      </w:r>
      <w:r w:rsidRPr="00B21051">
        <w:rPr>
          <w:sz w:val="24"/>
          <w:szCs w:val="24"/>
        </w:rPr>
        <w:t xml:space="preserve"> Ordinance Committee meeting were approved </w:t>
      </w:r>
      <w:r w:rsidR="004D6EC8">
        <w:rPr>
          <w:sz w:val="24"/>
          <w:szCs w:val="24"/>
        </w:rPr>
        <w:t xml:space="preserve">as written. </w:t>
      </w:r>
      <w:r w:rsidR="006E623D" w:rsidRPr="00B21051">
        <w:rPr>
          <w:sz w:val="24"/>
          <w:szCs w:val="24"/>
        </w:rPr>
        <w:t xml:space="preserve"> </w:t>
      </w:r>
    </w:p>
    <w:p w14:paraId="085E3030" w14:textId="77777777" w:rsidR="0093321F" w:rsidRPr="000B31D3" w:rsidRDefault="0093321F">
      <w:pPr>
        <w:rPr>
          <w:color w:val="000000" w:themeColor="text1"/>
          <w:sz w:val="24"/>
          <w:szCs w:val="24"/>
        </w:rPr>
      </w:pPr>
    </w:p>
    <w:p w14:paraId="0EF132DB" w14:textId="1D24C383" w:rsidR="00264BD1" w:rsidRPr="000B31D3" w:rsidRDefault="009D0BE7" w:rsidP="0098607C">
      <w:pPr>
        <w:rPr>
          <w:color w:val="000000" w:themeColor="text1"/>
          <w:sz w:val="24"/>
          <w:szCs w:val="24"/>
        </w:rPr>
      </w:pPr>
      <w:r w:rsidRPr="000B31D3">
        <w:rPr>
          <w:b/>
          <w:color w:val="000000" w:themeColor="text1"/>
          <w:sz w:val="24"/>
          <w:szCs w:val="24"/>
        </w:rPr>
        <w:t>Public Comment:</w:t>
      </w:r>
      <w:r w:rsidR="0042746A" w:rsidRPr="000B31D3">
        <w:rPr>
          <w:color w:val="000000" w:themeColor="text1"/>
          <w:sz w:val="24"/>
          <w:szCs w:val="24"/>
        </w:rPr>
        <w:t xml:space="preserve"> </w:t>
      </w:r>
      <w:r w:rsidR="00A018D3">
        <w:rPr>
          <w:color w:val="000000" w:themeColor="text1"/>
          <w:sz w:val="24"/>
          <w:szCs w:val="24"/>
        </w:rPr>
        <w:t>none</w:t>
      </w:r>
    </w:p>
    <w:p w14:paraId="09924E1F" w14:textId="1AC17130" w:rsidR="00B14C48" w:rsidRPr="002B61BA" w:rsidRDefault="00B14C48" w:rsidP="0098607C">
      <w:pPr>
        <w:rPr>
          <w:bCs/>
          <w:color w:val="FF0000"/>
          <w:sz w:val="24"/>
          <w:szCs w:val="24"/>
        </w:rPr>
      </w:pPr>
      <w:r w:rsidRPr="002B61BA">
        <w:rPr>
          <w:bCs/>
          <w:color w:val="FF0000"/>
          <w:sz w:val="24"/>
          <w:szCs w:val="24"/>
        </w:rPr>
        <w:t xml:space="preserve">  </w:t>
      </w:r>
    </w:p>
    <w:p w14:paraId="2FADB31E" w14:textId="57977759" w:rsidR="006F714F" w:rsidRDefault="00A018D3" w:rsidP="00264BD1">
      <w:pPr>
        <w:rPr>
          <w:bCs/>
          <w:color w:val="000000" w:themeColor="text1"/>
          <w:sz w:val="24"/>
          <w:szCs w:val="24"/>
        </w:rPr>
      </w:pPr>
      <w:r>
        <w:rPr>
          <w:b/>
          <w:color w:val="000000" w:themeColor="text1"/>
          <w:sz w:val="24"/>
          <w:szCs w:val="24"/>
        </w:rPr>
        <w:t xml:space="preserve">Update on Past Agenda Topics: </w:t>
      </w:r>
      <w:r w:rsidRPr="00A018D3">
        <w:rPr>
          <w:bCs/>
          <w:color w:val="000000" w:themeColor="text1"/>
          <w:sz w:val="24"/>
          <w:szCs w:val="24"/>
        </w:rPr>
        <w:t>City Attorney Karen Hammel gave an update regarding the subdivision/</w:t>
      </w:r>
      <w:r>
        <w:rPr>
          <w:bCs/>
          <w:color w:val="000000" w:themeColor="text1"/>
          <w:sz w:val="24"/>
          <w:szCs w:val="24"/>
        </w:rPr>
        <w:t>floodplain fees. Karen had spoke</w:t>
      </w:r>
      <w:r w:rsidR="00662154">
        <w:rPr>
          <w:bCs/>
          <w:color w:val="000000" w:themeColor="text1"/>
          <w:sz w:val="24"/>
          <w:szCs w:val="24"/>
        </w:rPr>
        <w:t>n</w:t>
      </w:r>
      <w:r>
        <w:rPr>
          <w:bCs/>
          <w:color w:val="000000" w:themeColor="text1"/>
          <w:sz w:val="24"/>
          <w:szCs w:val="24"/>
        </w:rPr>
        <w:t xml:space="preserve"> with Page Dringman. Page stated that the $200 fee would never be “enough” but that it was set at that amount to encourage people to follow the process. </w:t>
      </w:r>
      <w:r w:rsidR="006F714F">
        <w:rPr>
          <w:bCs/>
          <w:color w:val="000000" w:themeColor="text1"/>
          <w:sz w:val="24"/>
          <w:szCs w:val="24"/>
        </w:rPr>
        <w:t>Page had also suggested that the City wait to adopt the resolution for the floodplain ordinance until after the revised FEMA map had been formally adopted.</w:t>
      </w:r>
    </w:p>
    <w:p w14:paraId="39AF8FF8" w14:textId="4B1AD043" w:rsidR="00A018D3" w:rsidRPr="00A018D3" w:rsidRDefault="006F714F" w:rsidP="00264BD1">
      <w:pPr>
        <w:rPr>
          <w:bCs/>
          <w:color w:val="000000" w:themeColor="text1"/>
          <w:sz w:val="24"/>
          <w:szCs w:val="24"/>
        </w:rPr>
      </w:pPr>
      <w:r>
        <w:rPr>
          <w:bCs/>
          <w:color w:val="000000" w:themeColor="text1"/>
          <w:sz w:val="24"/>
          <w:szCs w:val="24"/>
        </w:rPr>
        <w:t xml:space="preserve">Regarding the City/County </w:t>
      </w:r>
      <w:proofErr w:type="spellStart"/>
      <w:r>
        <w:rPr>
          <w:bCs/>
          <w:color w:val="000000" w:themeColor="text1"/>
          <w:sz w:val="24"/>
          <w:szCs w:val="24"/>
        </w:rPr>
        <w:t>interlocal</w:t>
      </w:r>
      <w:proofErr w:type="spellEnd"/>
      <w:r>
        <w:rPr>
          <w:bCs/>
          <w:color w:val="000000" w:themeColor="text1"/>
          <w:sz w:val="24"/>
          <w:szCs w:val="24"/>
        </w:rPr>
        <w:t xml:space="preserve"> agreement, Karen had drafted a letter to County Attorney Lynn Grant and had presented it to him.  </w:t>
      </w:r>
      <w:r w:rsidR="00A018D3">
        <w:rPr>
          <w:bCs/>
          <w:color w:val="000000" w:themeColor="text1"/>
          <w:sz w:val="24"/>
          <w:szCs w:val="24"/>
        </w:rPr>
        <w:t xml:space="preserve"> </w:t>
      </w:r>
      <w:bookmarkStart w:id="0" w:name="_GoBack"/>
      <w:bookmarkEnd w:id="0"/>
    </w:p>
    <w:p w14:paraId="7F831426" w14:textId="77777777" w:rsidR="00A018D3" w:rsidRDefault="00A018D3" w:rsidP="00264BD1">
      <w:pPr>
        <w:rPr>
          <w:b/>
          <w:color w:val="000000" w:themeColor="text1"/>
          <w:sz w:val="24"/>
          <w:szCs w:val="24"/>
        </w:rPr>
      </w:pPr>
    </w:p>
    <w:p w14:paraId="7FFC0DF7" w14:textId="57245B11" w:rsidR="0069085F" w:rsidRPr="000B31D3" w:rsidRDefault="005876CD" w:rsidP="00264BD1">
      <w:pPr>
        <w:rPr>
          <w:b/>
          <w:color w:val="000000" w:themeColor="text1"/>
          <w:sz w:val="24"/>
          <w:szCs w:val="24"/>
        </w:rPr>
      </w:pPr>
      <w:r w:rsidRPr="000B31D3">
        <w:rPr>
          <w:b/>
          <w:color w:val="000000" w:themeColor="text1"/>
          <w:sz w:val="24"/>
          <w:szCs w:val="24"/>
        </w:rPr>
        <w:t>Business:</w:t>
      </w:r>
      <w:r w:rsidR="0069085F" w:rsidRPr="000B31D3">
        <w:rPr>
          <w:b/>
          <w:color w:val="000000" w:themeColor="text1"/>
          <w:sz w:val="24"/>
          <w:szCs w:val="24"/>
        </w:rPr>
        <w:t xml:space="preserve"> </w:t>
      </w:r>
    </w:p>
    <w:p w14:paraId="316060BB" w14:textId="5BEBD1BD" w:rsidR="00FB50B0" w:rsidRDefault="00B14C48" w:rsidP="00A7444F">
      <w:pPr>
        <w:rPr>
          <w:bCs/>
          <w:color w:val="000000" w:themeColor="text1"/>
          <w:sz w:val="24"/>
          <w:szCs w:val="24"/>
        </w:rPr>
      </w:pPr>
      <w:r w:rsidRPr="000B31D3">
        <w:rPr>
          <w:bCs/>
          <w:color w:val="000000" w:themeColor="text1"/>
          <w:sz w:val="24"/>
          <w:szCs w:val="24"/>
        </w:rPr>
        <w:t>1</w:t>
      </w:r>
      <w:r w:rsidR="00834DE4" w:rsidRPr="000B31D3">
        <w:rPr>
          <w:bCs/>
          <w:color w:val="000000" w:themeColor="text1"/>
          <w:sz w:val="24"/>
          <w:szCs w:val="24"/>
        </w:rPr>
        <w:t>)</w:t>
      </w:r>
      <w:r w:rsidR="00A40AE3" w:rsidRPr="000B31D3">
        <w:rPr>
          <w:bCs/>
          <w:color w:val="000000" w:themeColor="text1"/>
          <w:sz w:val="24"/>
          <w:szCs w:val="24"/>
        </w:rPr>
        <w:t xml:space="preserve"> </w:t>
      </w:r>
      <w:r w:rsidR="006F714F">
        <w:rPr>
          <w:bCs/>
          <w:color w:val="000000" w:themeColor="text1"/>
          <w:sz w:val="24"/>
          <w:szCs w:val="24"/>
        </w:rPr>
        <w:t xml:space="preserve">The City’s existing Decay Ordinance was discussed. City Clerk-Treasurer Lara Brisco had reached out to other Montana Cities/Towns for examples of their Decay Ordinances. The Committee reviewed the documents. </w:t>
      </w:r>
      <w:r w:rsidR="000A58ED">
        <w:rPr>
          <w:bCs/>
          <w:color w:val="000000" w:themeColor="text1"/>
          <w:sz w:val="24"/>
          <w:szCs w:val="24"/>
        </w:rPr>
        <w:t xml:space="preserve">Discussion took place regarding the similarities and differences between the documents. Karen stated that Harlowton’s current decay ordinance was too vague. Karen stated that everything would not need to be changed, just clarified. Karen gave an example of how the correct process would look. Someone would file a complaint with the City. </w:t>
      </w:r>
      <w:r w:rsidR="00421F96">
        <w:rPr>
          <w:bCs/>
          <w:color w:val="000000" w:themeColor="text1"/>
          <w:sz w:val="24"/>
          <w:szCs w:val="24"/>
        </w:rPr>
        <w:t xml:space="preserve">A Public Works employee or Council person would check out the area of complaint and then bring it to the attention of the Council. The Council would then decide if a certified letter </w:t>
      </w:r>
      <w:r w:rsidR="00BC5BC6">
        <w:rPr>
          <w:bCs/>
          <w:color w:val="000000" w:themeColor="text1"/>
          <w:sz w:val="24"/>
          <w:szCs w:val="24"/>
        </w:rPr>
        <w:t xml:space="preserve">would be necessary. If so, the property owner would have 30 days to respond. The property owner would make a “plan” to present to the Council for correcting the issue. If the person refused to respond, the Sheriff’s Department would be called and the person would receive a citation. The City Court system could also become involved. The City could charge the property owner if the City did the abatement </w:t>
      </w:r>
      <w:proofErr w:type="spellStart"/>
      <w:r w:rsidR="00BC5BC6">
        <w:rPr>
          <w:bCs/>
          <w:color w:val="000000" w:themeColor="text1"/>
          <w:sz w:val="24"/>
          <w:szCs w:val="24"/>
        </w:rPr>
        <w:t>etc</w:t>
      </w:r>
      <w:proofErr w:type="spellEnd"/>
      <w:r w:rsidR="00BC5BC6">
        <w:rPr>
          <w:bCs/>
          <w:color w:val="000000" w:themeColor="text1"/>
          <w:sz w:val="24"/>
          <w:szCs w:val="24"/>
        </w:rPr>
        <w:t xml:space="preserve">… unpaid bills could result in a lien on the property.  </w:t>
      </w:r>
    </w:p>
    <w:p w14:paraId="707FCD29" w14:textId="77777777" w:rsidR="005064C6" w:rsidRDefault="00BC5BC6" w:rsidP="00A7444F">
      <w:pPr>
        <w:rPr>
          <w:bCs/>
          <w:color w:val="000000" w:themeColor="text1"/>
          <w:sz w:val="24"/>
          <w:szCs w:val="24"/>
        </w:rPr>
      </w:pPr>
      <w:r>
        <w:rPr>
          <w:bCs/>
          <w:color w:val="000000" w:themeColor="text1"/>
          <w:sz w:val="24"/>
          <w:szCs w:val="24"/>
        </w:rPr>
        <w:t xml:space="preserve">Discussion took place regarding a current concern with the </w:t>
      </w:r>
      <w:r w:rsidR="005064C6">
        <w:rPr>
          <w:bCs/>
          <w:color w:val="000000" w:themeColor="text1"/>
          <w:sz w:val="24"/>
          <w:szCs w:val="24"/>
        </w:rPr>
        <w:t xml:space="preserve">liability and </w:t>
      </w:r>
      <w:r>
        <w:rPr>
          <w:bCs/>
          <w:color w:val="000000" w:themeColor="text1"/>
          <w:sz w:val="24"/>
          <w:szCs w:val="24"/>
        </w:rPr>
        <w:t xml:space="preserve">safety of the “State” building on Central Ave. </w:t>
      </w:r>
      <w:r w:rsidR="005064C6">
        <w:rPr>
          <w:bCs/>
          <w:color w:val="000000" w:themeColor="text1"/>
          <w:sz w:val="24"/>
          <w:szCs w:val="24"/>
        </w:rPr>
        <w:t xml:space="preserve">Frank stated that he would contact the property owner directly. </w:t>
      </w:r>
    </w:p>
    <w:p w14:paraId="37381D8A" w14:textId="77777777" w:rsidR="00602E13" w:rsidRDefault="005064C6" w:rsidP="00A7444F">
      <w:pPr>
        <w:rPr>
          <w:bCs/>
          <w:color w:val="000000" w:themeColor="text1"/>
          <w:sz w:val="24"/>
          <w:szCs w:val="24"/>
        </w:rPr>
      </w:pPr>
      <w:r>
        <w:rPr>
          <w:bCs/>
          <w:color w:val="000000" w:themeColor="text1"/>
          <w:sz w:val="24"/>
          <w:szCs w:val="24"/>
        </w:rPr>
        <w:t xml:space="preserve">Karen stated that if the decay ordinance was revised and the City decides to enforce it, they would need to take public comment at a meeting and also give the community plenty of time (6 months to a year) to comply. The City would also need to be consistent with the enforcement of the Decay Ordinance. </w:t>
      </w:r>
    </w:p>
    <w:p w14:paraId="3B9F9B79" w14:textId="77777777" w:rsidR="00F85E77" w:rsidRDefault="00602E13" w:rsidP="00A7444F">
      <w:pPr>
        <w:rPr>
          <w:bCs/>
          <w:color w:val="000000" w:themeColor="text1"/>
          <w:sz w:val="24"/>
          <w:szCs w:val="24"/>
        </w:rPr>
      </w:pPr>
      <w:r>
        <w:rPr>
          <w:bCs/>
          <w:color w:val="000000" w:themeColor="text1"/>
          <w:sz w:val="24"/>
          <w:szCs w:val="24"/>
        </w:rPr>
        <w:t>Karen stated that it wouldn’t take much to revise the current Decay Ordinance. Mayor Paul Otten asked if Karen could have the revisions done by the February 8</w:t>
      </w:r>
      <w:r w:rsidRPr="00602E13">
        <w:rPr>
          <w:bCs/>
          <w:color w:val="000000" w:themeColor="text1"/>
          <w:sz w:val="24"/>
          <w:szCs w:val="24"/>
          <w:vertAlign w:val="superscript"/>
        </w:rPr>
        <w:t>th</w:t>
      </w:r>
      <w:r>
        <w:rPr>
          <w:bCs/>
          <w:color w:val="000000" w:themeColor="text1"/>
          <w:sz w:val="24"/>
          <w:szCs w:val="24"/>
        </w:rPr>
        <w:t xml:space="preserve"> meeting. Karen said yes, she could. </w:t>
      </w:r>
    </w:p>
    <w:p w14:paraId="5E8865D1" w14:textId="77777777" w:rsidR="00F85E77" w:rsidRDefault="00F85E77" w:rsidP="00A7444F">
      <w:pPr>
        <w:rPr>
          <w:bCs/>
          <w:color w:val="000000" w:themeColor="text1"/>
          <w:sz w:val="24"/>
          <w:szCs w:val="24"/>
        </w:rPr>
      </w:pPr>
      <w:r>
        <w:rPr>
          <w:bCs/>
          <w:color w:val="000000" w:themeColor="text1"/>
          <w:sz w:val="24"/>
          <w:szCs w:val="24"/>
        </w:rPr>
        <w:t>2) Discussion took place regarding current issues with vicious dogs within City limits and legal action being taken.</w:t>
      </w:r>
    </w:p>
    <w:p w14:paraId="00DA29C3" w14:textId="68FDC024" w:rsidR="00BC5BC6" w:rsidRDefault="00F85E77" w:rsidP="00A7444F">
      <w:pPr>
        <w:rPr>
          <w:bCs/>
          <w:color w:val="000000" w:themeColor="text1"/>
          <w:sz w:val="24"/>
          <w:szCs w:val="24"/>
        </w:rPr>
      </w:pPr>
      <w:r>
        <w:rPr>
          <w:bCs/>
          <w:color w:val="000000" w:themeColor="text1"/>
          <w:sz w:val="24"/>
          <w:szCs w:val="24"/>
        </w:rPr>
        <w:lastRenderedPageBreak/>
        <w:t>3) The Fire Pit Ordinance revision was discussed. Karen had consulted with the DEQ standards and found the definition of burn barrels. “Incinerators” cannot burn solid/hazardous waste (</w:t>
      </w:r>
      <w:proofErr w:type="spellStart"/>
      <w:r>
        <w:rPr>
          <w:bCs/>
          <w:color w:val="000000" w:themeColor="text1"/>
          <w:sz w:val="24"/>
          <w:szCs w:val="24"/>
        </w:rPr>
        <w:t>ie</w:t>
      </w:r>
      <w:proofErr w:type="spellEnd"/>
      <w:r>
        <w:rPr>
          <w:bCs/>
          <w:color w:val="000000" w:themeColor="text1"/>
          <w:sz w:val="24"/>
          <w:szCs w:val="24"/>
        </w:rPr>
        <w:t xml:space="preserve"> cardboard) unless a multi-compartment chamber incinerator is used. No air quality permits are necessary. The </w:t>
      </w:r>
      <w:proofErr w:type="spellStart"/>
      <w:r>
        <w:rPr>
          <w:bCs/>
          <w:color w:val="000000" w:themeColor="text1"/>
          <w:sz w:val="24"/>
          <w:szCs w:val="24"/>
        </w:rPr>
        <w:t>DEQ’s</w:t>
      </w:r>
      <w:proofErr w:type="spellEnd"/>
      <w:r>
        <w:rPr>
          <w:bCs/>
          <w:color w:val="000000" w:themeColor="text1"/>
          <w:sz w:val="24"/>
          <w:szCs w:val="24"/>
        </w:rPr>
        <w:t xml:space="preserve"> standards for incinerators would supersede the City’s ordinances. </w:t>
      </w:r>
    </w:p>
    <w:p w14:paraId="69C10A28" w14:textId="225035F8" w:rsidR="003F0278" w:rsidRDefault="003F0278" w:rsidP="00A7444F">
      <w:pPr>
        <w:rPr>
          <w:bCs/>
          <w:color w:val="000000" w:themeColor="text1"/>
          <w:sz w:val="24"/>
          <w:szCs w:val="24"/>
        </w:rPr>
      </w:pPr>
      <w:r>
        <w:rPr>
          <w:bCs/>
          <w:color w:val="000000" w:themeColor="text1"/>
          <w:sz w:val="24"/>
          <w:szCs w:val="24"/>
        </w:rPr>
        <w:t xml:space="preserve">Discussion took place regarding the wording of the revised ordinance. Karen stated that the revision would repeal the previous burn barrel ordinance. </w:t>
      </w:r>
    </w:p>
    <w:p w14:paraId="231465AB" w14:textId="77777777" w:rsidR="00164255" w:rsidRPr="002B61BA" w:rsidRDefault="00164255" w:rsidP="005509EC">
      <w:pPr>
        <w:rPr>
          <w:color w:val="FF0000"/>
          <w:sz w:val="24"/>
          <w:szCs w:val="24"/>
        </w:rPr>
      </w:pPr>
    </w:p>
    <w:p w14:paraId="39BFA1ED" w14:textId="1CF8CFCE" w:rsidR="00834DE4" w:rsidRPr="00021195" w:rsidRDefault="002F48A4" w:rsidP="002F48A4">
      <w:pPr>
        <w:rPr>
          <w:sz w:val="24"/>
          <w:szCs w:val="24"/>
        </w:rPr>
      </w:pPr>
      <w:r w:rsidRPr="00021195">
        <w:rPr>
          <w:sz w:val="24"/>
          <w:szCs w:val="24"/>
        </w:rPr>
        <w:t>Items on the next Meeting’s agenda include</w:t>
      </w:r>
      <w:proofErr w:type="gramStart"/>
      <w:r w:rsidRPr="00021195">
        <w:rPr>
          <w:sz w:val="24"/>
          <w:szCs w:val="24"/>
        </w:rPr>
        <w:t>:</w:t>
      </w:r>
      <w:proofErr w:type="gramEnd"/>
      <w:r w:rsidRPr="00021195">
        <w:rPr>
          <w:sz w:val="24"/>
          <w:szCs w:val="24"/>
        </w:rPr>
        <w:br/>
      </w:r>
      <w:r w:rsidR="00834DE4" w:rsidRPr="00021195">
        <w:rPr>
          <w:sz w:val="24"/>
          <w:szCs w:val="24"/>
        </w:rPr>
        <w:t xml:space="preserve">Continued discussion of the </w:t>
      </w:r>
      <w:r w:rsidR="004D6EC8">
        <w:rPr>
          <w:sz w:val="24"/>
          <w:szCs w:val="24"/>
        </w:rPr>
        <w:t>Decay Ordinance</w:t>
      </w:r>
    </w:p>
    <w:p w14:paraId="3B12DC5B" w14:textId="3AB03A2E" w:rsidR="00021195" w:rsidRPr="00021195" w:rsidRDefault="004D6EC8" w:rsidP="002F48A4">
      <w:pPr>
        <w:rPr>
          <w:sz w:val="24"/>
          <w:szCs w:val="24"/>
        </w:rPr>
      </w:pPr>
      <w:r>
        <w:rPr>
          <w:sz w:val="24"/>
          <w:szCs w:val="24"/>
        </w:rPr>
        <w:t xml:space="preserve">Continued discussion of the </w:t>
      </w:r>
      <w:r w:rsidR="00A7444F">
        <w:rPr>
          <w:sz w:val="24"/>
          <w:szCs w:val="24"/>
        </w:rPr>
        <w:t>Fire Pit Ordinance revision</w:t>
      </w:r>
    </w:p>
    <w:p w14:paraId="5DFED570" w14:textId="77777777" w:rsidR="001D69A0" w:rsidRPr="002B61BA" w:rsidRDefault="001D69A0" w:rsidP="002F48A4">
      <w:pPr>
        <w:rPr>
          <w:color w:val="FF0000"/>
          <w:sz w:val="24"/>
          <w:szCs w:val="24"/>
        </w:rPr>
      </w:pPr>
    </w:p>
    <w:p w14:paraId="271B33E1" w14:textId="75F8542B" w:rsidR="009F401B" w:rsidRPr="000B31D3" w:rsidRDefault="00253AA6">
      <w:pPr>
        <w:rPr>
          <w:color w:val="000000" w:themeColor="text1"/>
          <w:sz w:val="24"/>
          <w:szCs w:val="24"/>
        </w:rPr>
      </w:pPr>
      <w:r w:rsidRPr="000B31D3">
        <w:rPr>
          <w:color w:val="000000" w:themeColor="text1"/>
          <w:sz w:val="24"/>
          <w:szCs w:val="24"/>
        </w:rPr>
        <w:t>Meeting adjourned at</w:t>
      </w:r>
      <w:r w:rsidR="006E623D">
        <w:rPr>
          <w:color w:val="000000" w:themeColor="text1"/>
          <w:sz w:val="24"/>
          <w:szCs w:val="24"/>
        </w:rPr>
        <w:t xml:space="preserve"> 6:</w:t>
      </w:r>
      <w:r w:rsidR="001C6F16">
        <w:rPr>
          <w:color w:val="000000" w:themeColor="text1"/>
          <w:sz w:val="24"/>
          <w:szCs w:val="24"/>
        </w:rPr>
        <w:t>5</w:t>
      </w:r>
      <w:r w:rsidR="00A7444F">
        <w:rPr>
          <w:color w:val="000000" w:themeColor="text1"/>
          <w:sz w:val="24"/>
          <w:szCs w:val="24"/>
        </w:rPr>
        <w:t>5</w:t>
      </w:r>
      <w:r w:rsidR="000B31D3" w:rsidRPr="000B31D3">
        <w:rPr>
          <w:color w:val="000000" w:themeColor="text1"/>
          <w:sz w:val="24"/>
          <w:szCs w:val="24"/>
        </w:rPr>
        <w:t>pm</w:t>
      </w:r>
      <w:r w:rsidR="00864D4D" w:rsidRPr="000B31D3">
        <w:rPr>
          <w:color w:val="000000" w:themeColor="text1"/>
          <w:sz w:val="24"/>
          <w:szCs w:val="24"/>
        </w:rPr>
        <w:t xml:space="preserve">. </w:t>
      </w:r>
    </w:p>
    <w:p w14:paraId="59A2095E" w14:textId="77777777" w:rsidR="009F401B" w:rsidRPr="002F660C" w:rsidRDefault="009F401B">
      <w:pPr>
        <w:rPr>
          <w:sz w:val="24"/>
          <w:szCs w:val="24"/>
        </w:rPr>
      </w:pPr>
    </w:p>
    <w:p w14:paraId="49B737CF" w14:textId="25F3C6F4" w:rsidR="00864D4D" w:rsidRPr="00256883" w:rsidRDefault="009F401B" w:rsidP="00864D4D">
      <w:pPr>
        <w:rPr>
          <w:sz w:val="24"/>
          <w:szCs w:val="24"/>
        </w:rPr>
      </w:pPr>
      <w:r w:rsidRPr="00256883">
        <w:rPr>
          <w:sz w:val="24"/>
          <w:szCs w:val="24"/>
        </w:rPr>
        <w:t>Committee Members present:</w:t>
      </w:r>
      <w:r w:rsidR="006F113B" w:rsidRPr="00256883">
        <w:rPr>
          <w:sz w:val="24"/>
          <w:szCs w:val="24"/>
        </w:rPr>
        <w:t xml:space="preserve"> </w:t>
      </w:r>
      <w:r w:rsidR="00EB2AC8" w:rsidRPr="00256883">
        <w:rPr>
          <w:sz w:val="24"/>
          <w:szCs w:val="24"/>
        </w:rPr>
        <w:t>Allison Jones</w:t>
      </w:r>
      <w:r w:rsidR="005509EC" w:rsidRPr="00256883">
        <w:rPr>
          <w:sz w:val="24"/>
          <w:szCs w:val="24"/>
        </w:rPr>
        <w:t>, Jack Runner</w:t>
      </w:r>
      <w:r w:rsidR="00966B66" w:rsidRPr="00256883">
        <w:rPr>
          <w:sz w:val="24"/>
          <w:szCs w:val="24"/>
        </w:rPr>
        <w:t xml:space="preserve">, </w:t>
      </w:r>
      <w:proofErr w:type="gramStart"/>
      <w:r w:rsidR="00966B66" w:rsidRPr="00256883">
        <w:rPr>
          <w:sz w:val="24"/>
          <w:szCs w:val="24"/>
        </w:rPr>
        <w:t>Frank</w:t>
      </w:r>
      <w:proofErr w:type="gramEnd"/>
      <w:r w:rsidR="00966B66" w:rsidRPr="00256883">
        <w:rPr>
          <w:sz w:val="24"/>
          <w:szCs w:val="24"/>
        </w:rPr>
        <w:t xml:space="preserve"> Brouillette</w:t>
      </w:r>
    </w:p>
    <w:p w14:paraId="2AD52546" w14:textId="14244E71" w:rsidR="009F401B" w:rsidRPr="00256883" w:rsidRDefault="005509EC">
      <w:pPr>
        <w:rPr>
          <w:sz w:val="24"/>
          <w:szCs w:val="24"/>
        </w:rPr>
      </w:pPr>
      <w:r w:rsidRPr="00256883">
        <w:rPr>
          <w:sz w:val="24"/>
          <w:szCs w:val="24"/>
        </w:rPr>
        <w:t xml:space="preserve">Committee Members absent: </w:t>
      </w:r>
      <w:r w:rsidR="00966B66" w:rsidRPr="00256883">
        <w:rPr>
          <w:sz w:val="24"/>
          <w:szCs w:val="24"/>
        </w:rPr>
        <w:t>none</w:t>
      </w:r>
    </w:p>
    <w:p w14:paraId="008323A0" w14:textId="04A00DAC" w:rsidR="009F401B" w:rsidRPr="00256883" w:rsidRDefault="009F401B">
      <w:pPr>
        <w:rPr>
          <w:sz w:val="24"/>
          <w:szCs w:val="24"/>
        </w:rPr>
      </w:pPr>
      <w:r w:rsidRPr="00256883">
        <w:rPr>
          <w:sz w:val="24"/>
          <w:szCs w:val="24"/>
        </w:rPr>
        <w:t xml:space="preserve">City: Paul Otten, </w:t>
      </w:r>
      <w:r w:rsidR="009D0BE7" w:rsidRPr="00256883">
        <w:rPr>
          <w:sz w:val="24"/>
          <w:szCs w:val="24"/>
        </w:rPr>
        <w:t>Lara Brisco</w:t>
      </w:r>
      <w:r w:rsidR="0098607C" w:rsidRPr="00256883">
        <w:rPr>
          <w:sz w:val="24"/>
          <w:szCs w:val="24"/>
        </w:rPr>
        <w:t>, Bob Schuchard</w:t>
      </w:r>
      <w:r w:rsidR="00A7444F">
        <w:rPr>
          <w:sz w:val="24"/>
          <w:szCs w:val="24"/>
        </w:rPr>
        <w:t>, City Attorney Karen Hammel</w:t>
      </w:r>
    </w:p>
    <w:p w14:paraId="41FA5803" w14:textId="775151BE" w:rsidR="009F401B" w:rsidRPr="00256883" w:rsidRDefault="009F401B">
      <w:pPr>
        <w:rPr>
          <w:sz w:val="24"/>
          <w:szCs w:val="24"/>
        </w:rPr>
      </w:pPr>
      <w:r w:rsidRPr="00256883">
        <w:rPr>
          <w:sz w:val="24"/>
          <w:szCs w:val="24"/>
        </w:rPr>
        <w:t>Sheriff’s Office:</w:t>
      </w:r>
      <w:r w:rsidR="00E31306" w:rsidRPr="00256883">
        <w:rPr>
          <w:sz w:val="24"/>
          <w:szCs w:val="24"/>
        </w:rPr>
        <w:t xml:space="preserve"> </w:t>
      </w:r>
      <w:r w:rsidR="00264BD1" w:rsidRPr="00256883">
        <w:rPr>
          <w:sz w:val="24"/>
          <w:szCs w:val="24"/>
        </w:rPr>
        <w:t>none</w:t>
      </w:r>
    </w:p>
    <w:p w14:paraId="204288A1" w14:textId="12422B02" w:rsidR="001E7E75" w:rsidRPr="00256883" w:rsidRDefault="00450ABD">
      <w:pPr>
        <w:rPr>
          <w:sz w:val="24"/>
          <w:szCs w:val="24"/>
        </w:rPr>
      </w:pPr>
      <w:r w:rsidRPr="00256883">
        <w:rPr>
          <w:sz w:val="24"/>
          <w:szCs w:val="24"/>
        </w:rPr>
        <w:t xml:space="preserve">Public Present: </w:t>
      </w:r>
      <w:r w:rsidR="00E31306" w:rsidRPr="00256883">
        <w:rPr>
          <w:sz w:val="24"/>
          <w:szCs w:val="24"/>
        </w:rPr>
        <w:t xml:space="preserve"> </w:t>
      </w:r>
      <w:r w:rsidR="001C6F16">
        <w:rPr>
          <w:sz w:val="24"/>
          <w:szCs w:val="24"/>
        </w:rPr>
        <w:t>none</w:t>
      </w:r>
    </w:p>
    <w:p w14:paraId="3C0F4F58" w14:textId="680B9AE7" w:rsidR="009F401B" w:rsidRPr="002F660C" w:rsidRDefault="006F113B">
      <w:pPr>
        <w:rPr>
          <w:color w:val="000000" w:themeColor="text1"/>
          <w:sz w:val="24"/>
          <w:szCs w:val="24"/>
        </w:rPr>
      </w:pPr>
      <w:r w:rsidRPr="002F660C">
        <w:rPr>
          <w:color w:val="000000" w:themeColor="text1"/>
          <w:sz w:val="24"/>
          <w:szCs w:val="24"/>
        </w:rPr>
        <w:t xml:space="preserve"> </w:t>
      </w:r>
    </w:p>
    <w:p w14:paraId="3263C99F" w14:textId="77777777" w:rsidR="009F401B" w:rsidRPr="002F660C" w:rsidRDefault="009F401B">
      <w:pPr>
        <w:rPr>
          <w:sz w:val="24"/>
          <w:szCs w:val="24"/>
        </w:rPr>
      </w:pPr>
    </w:p>
    <w:p w14:paraId="393AACC2" w14:textId="2AB0E8DF" w:rsidR="009F401B" w:rsidRPr="002F660C" w:rsidRDefault="00966B66">
      <w:pPr>
        <w:rPr>
          <w:sz w:val="24"/>
          <w:szCs w:val="24"/>
        </w:rPr>
      </w:pPr>
      <w:r>
        <w:rPr>
          <w:sz w:val="24"/>
          <w:szCs w:val="24"/>
        </w:rPr>
        <w:t>_____________________________</w:t>
      </w:r>
      <w:r>
        <w:rPr>
          <w:sz w:val="24"/>
          <w:szCs w:val="24"/>
        </w:rPr>
        <w:tab/>
      </w:r>
      <w:r>
        <w:rPr>
          <w:sz w:val="24"/>
          <w:szCs w:val="24"/>
        </w:rPr>
        <w:tab/>
      </w:r>
      <w:r>
        <w:rPr>
          <w:sz w:val="24"/>
          <w:szCs w:val="24"/>
        </w:rPr>
        <w:tab/>
      </w:r>
      <w:r w:rsidR="001D69A0">
        <w:rPr>
          <w:sz w:val="24"/>
          <w:szCs w:val="24"/>
        </w:rPr>
        <w:t>________________________</w:t>
      </w:r>
    </w:p>
    <w:p w14:paraId="44383651" w14:textId="2D0F2D6A" w:rsidR="009F401B" w:rsidRDefault="00966B66">
      <w:r>
        <w:rPr>
          <w:sz w:val="24"/>
          <w:szCs w:val="24"/>
        </w:rPr>
        <w:t xml:space="preserve">Frank </w:t>
      </w:r>
      <w:proofErr w:type="gramStart"/>
      <w:r>
        <w:rPr>
          <w:sz w:val="24"/>
          <w:szCs w:val="24"/>
        </w:rPr>
        <w:t xml:space="preserve">Brouillette </w:t>
      </w:r>
      <w:r w:rsidR="00C570F6">
        <w:rPr>
          <w:sz w:val="24"/>
          <w:szCs w:val="24"/>
        </w:rPr>
        <w:t>,</w:t>
      </w:r>
      <w:proofErr w:type="gramEnd"/>
      <w:r w:rsidR="00C570F6">
        <w:rPr>
          <w:sz w:val="24"/>
          <w:szCs w:val="24"/>
        </w:rPr>
        <w:t xml:space="preserve"> Committee </w:t>
      </w:r>
      <w:r>
        <w:rPr>
          <w:sz w:val="24"/>
          <w:szCs w:val="24"/>
        </w:rPr>
        <w:t>Chair</w:t>
      </w:r>
      <w:r w:rsidR="001D69A0">
        <w:rPr>
          <w:sz w:val="24"/>
          <w:szCs w:val="24"/>
        </w:rPr>
        <w:tab/>
      </w:r>
      <w:r w:rsidR="001D69A0">
        <w:rPr>
          <w:sz w:val="24"/>
          <w:szCs w:val="24"/>
        </w:rPr>
        <w:tab/>
      </w:r>
      <w:r w:rsidR="001D69A0">
        <w:rPr>
          <w:sz w:val="24"/>
          <w:szCs w:val="24"/>
        </w:rPr>
        <w:tab/>
      </w:r>
      <w:r w:rsidR="009F401B" w:rsidRPr="002F660C">
        <w:rPr>
          <w:sz w:val="24"/>
          <w:szCs w:val="24"/>
        </w:rPr>
        <w:t xml:space="preserve">Lara </w:t>
      </w:r>
      <w:r w:rsidR="009F401B">
        <w:t>Brisco, City Clerk-Treasurer</w:t>
      </w:r>
    </w:p>
    <w:sectPr w:rsidR="009F401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4C548B" w14:textId="77777777" w:rsidR="003513FA" w:rsidRDefault="003513FA" w:rsidP="009F401B">
      <w:r>
        <w:separator/>
      </w:r>
    </w:p>
  </w:endnote>
  <w:endnote w:type="continuationSeparator" w:id="0">
    <w:p w14:paraId="676D8BDC" w14:textId="77777777" w:rsidR="003513FA" w:rsidRDefault="003513FA" w:rsidP="009F40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1720089"/>
      <w:docPartObj>
        <w:docPartGallery w:val="Page Numbers (Bottom of Page)"/>
        <w:docPartUnique/>
      </w:docPartObj>
    </w:sdtPr>
    <w:sdtEndPr>
      <w:rPr>
        <w:noProof/>
      </w:rPr>
    </w:sdtEndPr>
    <w:sdtContent>
      <w:p w14:paraId="62CEBD22" w14:textId="77777777" w:rsidR="0008520D" w:rsidRDefault="0008520D">
        <w:pPr>
          <w:pStyle w:val="Footer"/>
          <w:jc w:val="right"/>
        </w:pPr>
        <w:r>
          <w:fldChar w:fldCharType="begin"/>
        </w:r>
        <w:r>
          <w:instrText xml:space="preserve"> PAGE   \* MERGEFORMAT </w:instrText>
        </w:r>
        <w:r>
          <w:fldChar w:fldCharType="separate"/>
        </w:r>
        <w:r w:rsidR="00662154">
          <w:rPr>
            <w:noProof/>
          </w:rPr>
          <w:t>2</w:t>
        </w:r>
        <w:r>
          <w:rPr>
            <w:noProof/>
          </w:rPr>
          <w:fldChar w:fldCharType="end"/>
        </w:r>
      </w:p>
    </w:sdtContent>
  </w:sdt>
  <w:p w14:paraId="1CAB0CF2" w14:textId="7340699E" w:rsidR="00711C63" w:rsidRDefault="0008520D">
    <w:pPr>
      <w:pStyle w:val="Footer"/>
    </w:pPr>
    <w:r>
      <w:t>Harlowton City O</w:t>
    </w:r>
    <w:r w:rsidR="0098607C">
      <w:t>r</w:t>
    </w:r>
    <w:r w:rsidR="000051E0">
      <w:t xml:space="preserve">dinance Committee Meeting </w:t>
    </w:r>
    <w:r w:rsidR="00A018D3">
      <w:t>December 14</w:t>
    </w:r>
    <w:r w:rsidR="006F0740">
      <w:t>,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0ACE54" w14:textId="77777777" w:rsidR="003513FA" w:rsidRDefault="003513FA" w:rsidP="009F401B">
      <w:r>
        <w:separator/>
      </w:r>
    </w:p>
  </w:footnote>
  <w:footnote w:type="continuationSeparator" w:id="0">
    <w:p w14:paraId="1DF1E09B" w14:textId="77777777" w:rsidR="003513FA" w:rsidRDefault="003513FA" w:rsidP="009F40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BF38B" w14:textId="308274DF" w:rsidR="00F57C6F" w:rsidRDefault="00F57C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7640798"/>
    <w:multiLevelType w:val="hybridMultilevel"/>
    <w:tmpl w:val="180AA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0D6261"/>
    <w:multiLevelType w:val="hybridMultilevel"/>
    <w:tmpl w:val="DC646E12"/>
    <w:lvl w:ilvl="0" w:tplc="71B6F572">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401B"/>
    <w:rsid w:val="000051E0"/>
    <w:rsid w:val="00005B20"/>
    <w:rsid w:val="000063C9"/>
    <w:rsid w:val="00007CA3"/>
    <w:rsid w:val="00021195"/>
    <w:rsid w:val="000244CE"/>
    <w:rsid w:val="0003710E"/>
    <w:rsid w:val="00047F5B"/>
    <w:rsid w:val="000529CE"/>
    <w:rsid w:val="00065D51"/>
    <w:rsid w:val="0008520D"/>
    <w:rsid w:val="000905EF"/>
    <w:rsid w:val="000943DE"/>
    <w:rsid w:val="00096BDE"/>
    <w:rsid w:val="000A08E8"/>
    <w:rsid w:val="000A0B55"/>
    <w:rsid w:val="000A58ED"/>
    <w:rsid w:val="000B31D3"/>
    <w:rsid w:val="000C5164"/>
    <w:rsid w:val="000C6656"/>
    <w:rsid w:val="000C7163"/>
    <w:rsid w:val="000E322C"/>
    <w:rsid w:val="00102B13"/>
    <w:rsid w:val="00113807"/>
    <w:rsid w:val="001249AE"/>
    <w:rsid w:val="00126683"/>
    <w:rsid w:val="001463B4"/>
    <w:rsid w:val="0015333E"/>
    <w:rsid w:val="00161925"/>
    <w:rsid w:val="00164255"/>
    <w:rsid w:val="00171E72"/>
    <w:rsid w:val="0017505D"/>
    <w:rsid w:val="0017633B"/>
    <w:rsid w:val="001836DE"/>
    <w:rsid w:val="00186F43"/>
    <w:rsid w:val="00193B8F"/>
    <w:rsid w:val="001962A2"/>
    <w:rsid w:val="001A4A3A"/>
    <w:rsid w:val="001C1B86"/>
    <w:rsid w:val="001C6F16"/>
    <w:rsid w:val="001D69A0"/>
    <w:rsid w:val="001E70E6"/>
    <w:rsid w:val="001E7CE8"/>
    <w:rsid w:val="001E7E75"/>
    <w:rsid w:val="001F04D0"/>
    <w:rsid w:val="0020043E"/>
    <w:rsid w:val="002007C1"/>
    <w:rsid w:val="00217889"/>
    <w:rsid w:val="002226CA"/>
    <w:rsid w:val="00240505"/>
    <w:rsid w:val="00253AA6"/>
    <w:rsid w:val="0025416D"/>
    <w:rsid w:val="00254B9C"/>
    <w:rsid w:val="00256883"/>
    <w:rsid w:val="0026330D"/>
    <w:rsid w:val="00264BD1"/>
    <w:rsid w:val="00264D04"/>
    <w:rsid w:val="00277176"/>
    <w:rsid w:val="00280114"/>
    <w:rsid w:val="00280282"/>
    <w:rsid w:val="0029087B"/>
    <w:rsid w:val="00295A29"/>
    <w:rsid w:val="002B61BA"/>
    <w:rsid w:val="002C520B"/>
    <w:rsid w:val="002D5426"/>
    <w:rsid w:val="002E3D1A"/>
    <w:rsid w:val="002F48A4"/>
    <w:rsid w:val="002F660C"/>
    <w:rsid w:val="00312805"/>
    <w:rsid w:val="003254B2"/>
    <w:rsid w:val="00326865"/>
    <w:rsid w:val="00350115"/>
    <w:rsid w:val="003513FA"/>
    <w:rsid w:val="00370EB7"/>
    <w:rsid w:val="003751F8"/>
    <w:rsid w:val="00382284"/>
    <w:rsid w:val="003A435B"/>
    <w:rsid w:val="003B4524"/>
    <w:rsid w:val="003B6686"/>
    <w:rsid w:val="003C1C18"/>
    <w:rsid w:val="003D42A8"/>
    <w:rsid w:val="003D7F89"/>
    <w:rsid w:val="003E2AE3"/>
    <w:rsid w:val="003F0278"/>
    <w:rsid w:val="003F4510"/>
    <w:rsid w:val="004017E6"/>
    <w:rsid w:val="004055F4"/>
    <w:rsid w:val="004116FF"/>
    <w:rsid w:val="004153E6"/>
    <w:rsid w:val="0041609D"/>
    <w:rsid w:val="00421F96"/>
    <w:rsid w:val="004261B5"/>
    <w:rsid w:val="00426EC4"/>
    <w:rsid w:val="0042746A"/>
    <w:rsid w:val="00445F6E"/>
    <w:rsid w:val="0045083E"/>
    <w:rsid w:val="00450ABD"/>
    <w:rsid w:val="00462F79"/>
    <w:rsid w:val="00466407"/>
    <w:rsid w:val="00477E08"/>
    <w:rsid w:val="004A06FA"/>
    <w:rsid w:val="004B161E"/>
    <w:rsid w:val="004D6EC8"/>
    <w:rsid w:val="004E1825"/>
    <w:rsid w:val="0050125A"/>
    <w:rsid w:val="005064C6"/>
    <w:rsid w:val="00521825"/>
    <w:rsid w:val="005509EC"/>
    <w:rsid w:val="00550CDC"/>
    <w:rsid w:val="0056078A"/>
    <w:rsid w:val="0056270B"/>
    <w:rsid w:val="00563088"/>
    <w:rsid w:val="0057242D"/>
    <w:rsid w:val="00574F39"/>
    <w:rsid w:val="00581122"/>
    <w:rsid w:val="00581E6C"/>
    <w:rsid w:val="00586A11"/>
    <w:rsid w:val="005876CD"/>
    <w:rsid w:val="00587857"/>
    <w:rsid w:val="005A304F"/>
    <w:rsid w:val="005B1532"/>
    <w:rsid w:val="005D5250"/>
    <w:rsid w:val="005E1250"/>
    <w:rsid w:val="005F063A"/>
    <w:rsid w:val="005F5296"/>
    <w:rsid w:val="005F6F1A"/>
    <w:rsid w:val="00601DD5"/>
    <w:rsid w:val="006028BD"/>
    <w:rsid w:val="00602E13"/>
    <w:rsid w:val="00606EB1"/>
    <w:rsid w:val="00623FBF"/>
    <w:rsid w:val="006313BE"/>
    <w:rsid w:val="00633389"/>
    <w:rsid w:val="00641AF0"/>
    <w:rsid w:val="00653043"/>
    <w:rsid w:val="00662103"/>
    <w:rsid w:val="00662154"/>
    <w:rsid w:val="00670644"/>
    <w:rsid w:val="00675447"/>
    <w:rsid w:val="00684968"/>
    <w:rsid w:val="006854B8"/>
    <w:rsid w:val="0069085F"/>
    <w:rsid w:val="006A47C4"/>
    <w:rsid w:val="006A7F43"/>
    <w:rsid w:val="006B2F2C"/>
    <w:rsid w:val="006C2D3C"/>
    <w:rsid w:val="006C3A9F"/>
    <w:rsid w:val="006C4020"/>
    <w:rsid w:val="006E2E4F"/>
    <w:rsid w:val="006E623D"/>
    <w:rsid w:val="006F0740"/>
    <w:rsid w:val="006F113B"/>
    <w:rsid w:val="006F714F"/>
    <w:rsid w:val="00703937"/>
    <w:rsid w:val="00710965"/>
    <w:rsid w:val="00711AEA"/>
    <w:rsid w:val="00711C63"/>
    <w:rsid w:val="0071221B"/>
    <w:rsid w:val="00713B5B"/>
    <w:rsid w:val="00734D46"/>
    <w:rsid w:val="0075291B"/>
    <w:rsid w:val="00773A90"/>
    <w:rsid w:val="00787F5A"/>
    <w:rsid w:val="00794250"/>
    <w:rsid w:val="00797716"/>
    <w:rsid w:val="007D5E69"/>
    <w:rsid w:val="007F2D8B"/>
    <w:rsid w:val="007F3AF2"/>
    <w:rsid w:val="00800FDC"/>
    <w:rsid w:val="00803354"/>
    <w:rsid w:val="0080371B"/>
    <w:rsid w:val="008048E2"/>
    <w:rsid w:val="00804D91"/>
    <w:rsid w:val="00812EC3"/>
    <w:rsid w:val="0081528C"/>
    <w:rsid w:val="00815EE6"/>
    <w:rsid w:val="0082041E"/>
    <w:rsid w:val="00825630"/>
    <w:rsid w:val="00832E10"/>
    <w:rsid w:val="00834DE4"/>
    <w:rsid w:val="008425DD"/>
    <w:rsid w:val="00843BE5"/>
    <w:rsid w:val="00856030"/>
    <w:rsid w:val="00864D4D"/>
    <w:rsid w:val="00870D7A"/>
    <w:rsid w:val="008711CC"/>
    <w:rsid w:val="008765BE"/>
    <w:rsid w:val="008772A5"/>
    <w:rsid w:val="0088501D"/>
    <w:rsid w:val="00895127"/>
    <w:rsid w:val="0089631E"/>
    <w:rsid w:val="008A10F6"/>
    <w:rsid w:val="008A25C6"/>
    <w:rsid w:val="008B76D0"/>
    <w:rsid w:val="008D3113"/>
    <w:rsid w:val="008E157C"/>
    <w:rsid w:val="008F50E5"/>
    <w:rsid w:val="009134FB"/>
    <w:rsid w:val="00916C03"/>
    <w:rsid w:val="00930C75"/>
    <w:rsid w:val="0093321F"/>
    <w:rsid w:val="00945C23"/>
    <w:rsid w:val="00963F5E"/>
    <w:rsid w:val="00965B7C"/>
    <w:rsid w:val="00966B66"/>
    <w:rsid w:val="00971D5D"/>
    <w:rsid w:val="00980608"/>
    <w:rsid w:val="0098607C"/>
    <w:rsid w:val="00991EDD"/>
    <w:rsid w:val="009A668F"/>
    <w:rsid w:val="009A6DA2"/>
    <w:rsid w:val="009C7AA1"/>
    <w:rsid w:val="009D0BE7"/>
    <w:rsid w:val="009D54D5"/>
    <w:rsid w:val="009E117B"/>
    <w:rsid w:val="009E50FC"/>
    <w:rsid w:val="009F3A53"/>
    <w:rsid w:val="009F401B"/>
    <w:rsid w:val="00A018D3"/>
    <w:rsid w:val="00A032F9"/>
    <w:rsid w:val="00A04F6D"/>
    <w:rsid w:val="00A1365F"/>
    <w:rsid w:val="00A208B1"/>
    <w:rsid w:val="00A3184C"/>
    <w:rsid w:val="00A40AE3"/>
    <w:rsid w:val="00A561AC"/>
    <w:rsid w:val="00A64625"/>
    <w:rsid w:val="00A7444F"/>
    <w:rsid w:val="00A94532"/>
    <w:rsid w:val="00AA023C"/>
    <w:rsid w:val="00AA2CD6"/>
    <w:rsid w:val="00AA40F8"/>
    <w:rsid w:val="00AA76B8"/>
    <w:rsid w:val="00AB0EB2"/>
    <w:rsid w:val="00AB3F8F"/>
    <w:rsid w:val="00AE511F"/>
    <w:rsid w:val="00B03D89"/>
    <w:rsid w:val="00B07E6B"/>
    <w:rsid w:val="00B10028"/>
    <w:rsid w:val="00B11744"/>
    <w:rsid w:val="00B14C48"/>
    <w:rsid w:val="00B21051"/>
    <w:rsid w:val="00B33E51"/>
    <w:rsid w:val="00B73339"/>
    <w:rsid w:val="00B93306"/>
    <w:rsid w:val="00BB08F3"/>
    <w:rsid w:val="00BB3794"/>
    <w:rsid w:val="00BB41EE"/>
    <w:rsid w:val="00BC5BC6"/>
    <w:rsid w:val="00BC6144"/>
    <w:rsid w:val="00BD0387"/>
    <w:rsid w:val="00BD274E"/>
    <w:rsid w:val="00BD5579"/>
    <w:rsid w:val="00BF467F"/>
    <w:rsid w:val="00C00DDE"/>
    <w:rsid w:val="00C07A84"/>
    <w:rsid w:val="00C137B1"/>
    <w:rsid w:val="00C27C06"/>
    <w:rsid w:val="00C31A5C"/>
    <w:rsid w:val="00C5021C"/>
    <w:rsid w:val="00C570F6"/>
    <w:rsid w:val="00C71BE9"/>
    <w:rsid w:val="00C90629"/>
    <w:rsid w:val="00C9759D"/>
    <w:rsid w:val="00CC3D7B"/>
    <w:rsid w:val="00CC4CD3"/>
    <w:rsid w:val="00CF7983"/>
    <w:rsid w:val="00D04FC1"/>
    <w:rsid w:val="00D223A1"/>
    <w:rsid w:val="00D2486A"/>
    <w:rsid w:val="00D31AE6"/>
    <w:rsid w:val="00D4455A"/>
    <w:rsid w:val="00D47E94"/>
    <w:rsid w:val="00D52F40"/>
    <w:rsid w:val="00D973FB"/>
    <w:rsid w:val="00DB079E"/>
    <w:rsid w:val="00DB3A36"/>
    <w:rsid w:val="00DC591D"/>
    <w:rsid w:val="00DD7C2D"/>
    <w:rsid w:val="00DF2EDB"/>
    <w:rsid w:val="00DF50C8"/>
    <w:rsid w:val="00E01559"/>
    <w:rsid w:val="00E15AF2"/>
    <w:rsid w:val="00E161C7"/>
    <w:rsid w:val="00E24CAD"/>
    <w:rsid w:val="00E31306"/>
    <w:rsid w:val="00E43202"/>
    <w:rsid w:val="00E5024E"/>
    <w:rsid w:val="00E615EE"/>
    <w:rsid w:val="00E642DE"/>
    <w:rsid w:val="00E74A13"/>
    <w:rsid w:val="00E81475"/>
    <w:rsid w:val="00E858D9"/>
    <w:rsid w:val="00E86068"/>
    <w:rsid w:val="00EA40D2"/>
    <w:rsid w:val="00EB2AC8"/>
    <w:rsid w:val="00EB4759"/>
    <w:rsid w:val="00EC4AF5"/>
    <w:rsid w:val="00EC79A7"/>
    <w:rsid w:val="00EF133A"/>
    <w:rsid w:val="00F1035E"/>
    <w:rsid w:val="00F2177D"/>
    <w:rsid w:val="00F55AF9"/>
    <w:rsid w:val="00F55ED0"/>
    <w:rsid w:val="00F57C6F"/>
    <w:rsid w:val="00F76070"/>
    <w:rsid w:val="00F81E96"/>
    <w:rsid w:val="00F85E77"/>
    <w:rsid w:val="00F9400E"/>
    <w:rsid w:val="00FB50B0"/>
    <w:rsid w:val="00FD6A87"/>
    <w:rsid w:val="00FD72E3"/>
    <w:rsid w:val="00FE487B"/>
    <w:rsid w:val="00FF04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087671"/>
  <w15:chartTrackingRefBased/>
  <w15:docId w15:val="{83C3E5E2-5C5A-4F3F-98B6-623A09AE8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F401B"/>
    <w:pPr>
      <w:tabs>
        <w:tab w:val="center" w:pos="4680"/>
        <w:tab w:val="right" w:pos="9360"/>
      </w:tabs>
    </w:pPr>
  </w:style>
  <w:style w:type="character" w:customStyle="1" w:styleId="HeaderChar">
    <w:name w:val="Header Char"/>
    <w:basedOn w:val="DefaultParagraphFont"/>
    <w:link w:val="Header"/>
    <w:uiPriority w:val="99"/>
    <w:rsid w:val="009F401B"/>
  </w:style>
  <w:style w:type="paragraph" w:styleId="Footer">
    <w:name w:val="footer"/>
    <w:basedOn w:val="Normal"/>
    <w:link w:val="FooterChar"/>
    <w:uiPriority w:val="99"/>
    <w:unhideWhenUsed/>
    <w:rsid w:val="009F401B"/>
    <w:pPr>
      <w:tabs>
        <w:tab w:val="center" w:pos="4680"/>
        <w:tab w:val="right" w:pos="9360"/>
      </w:tabs>
    </w:pPr>
  </w:style>
  <w:style w:type="character" w:customStyle="1" w:styleId="FooterChar">
    <w:name w:val="Footer Char"/>
    <w:basedOn w:val="DefaultParagraphFont"/>
    <w:link w:val="Footer"/>
    <w:uiPriority w:val="99"/>
    <w:rsid w:val="009F401B"/>
  </w:style>
  <w:style w:type="paragraph" w:styleId="BalloonText">
    <w:name w:val="Balloon Text"/>
    <w:basedOn w:val="Normal"/>
    <w:link w:val="BalloonTextChar"/>
    <w:uiPriority w:val="99"/>
    <w:semiHidden/>
    <w:unhideWhenUsed/>
    <w:rsid w:val="00F55A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5AF9"/>
    <w:rPr>
      <w:rFonts w:ascii="Segoe UI" w:hAnsi="Segoe UI" w:cs="Segoe UI"/>
      <w:sz w:val="18"/>
      <w:szCs w:val="18"/>
    </w:rPr>
  </w:style>
  <w:style w:type="paragraph" w:styleId="ListParagraph">
    <w:name w:val="List Paragraph"/>
    <w:basedOn w:val="Normal"/>
    <w:uiPriority w:val="34"/>
    <w:qFormat/>
    <w:rsid w:val="002F4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2C4C1-B647-455A-8E2B-75ACBCA8E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3281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Harlowton City Clerk</dc:creator>
  <cp:keywords/>
  <dc:description/>
  <cp:lastModifiedBy>Harlowton City Clerk</cp:lastModifiedBy>
  <cp:revision>3</cp:revision>
  <cp:lastPrinted>2021-07-23T14:48:00Z</cp:lastPrinted>
  <dcterms:created xsi:type="dcterms:W3CDTF">2022-01-12T18:17:00Z</dcterms:created>
  <dcterms:modified xsi:type="dcterms:W3CDTF">2022-01-12T18:17:00Z</dcterms:modified>
</cp:coreProperties>
</file>