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AGENDA OF HARLOWTON CITY COUNCIL MEETING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TUESDAY, AUGUST 12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, 2014      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HARLOWTON 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PUBLIC LIBRARY CONFERENCE ROOM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 7:00 P.M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PLEDGE OF ALLEGIANCE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OR CORRECT MINUTES OF LAST MEETING.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OLD BUSINESS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B11143" w:rsidRDefault="00B11143" w:rsidP="00B1114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Council &amp; Mayor Salaries  </w:t>
      </w:r>
    </w:p>
    <w:p w:rsidR="00B11143" w:rsidRDefault="00B11143" w:rsidP="00B1114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Firework Ordinance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</w:t>
      </w:r>
    </w:p>
    <w:p w:rsidR="00B11143" w:rsidRDefault="00B11143" w:rsidP="00B111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COMMITTEE REPORTS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NEW BUSINESS</w:t>
      </w:r>
    </w:p>
    <w:p w:rsidR="00B11143" w:rsidRPr="00B11143" w:rsidRDefault="00B11143" w:rsidP="00B1114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11143">
        <w:rPr>
          <w:rFonts w:ascii="Times New Roman" w:hAnsi="Times New Roman" w:cs="Times New Roman"/>
          <w:kern w:val="28"/>
          <w:sz w:val="28"/>
          <w:szCs w:val="28"/>
        </w:rPr>
        <w:t>Decay ordinance</w:t>
      </w:r>
    </w:p>
    <w:p w:rsidR="00B11143" w:rsidRPr="00B11143" w:rsidRDefault="00B11143" w:rsidP="00B1114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11143">
        <w:rPr>
          <w:rFonts w:ascii="Times New Roman" w:hAnsi="Times New Roman" w:cs="Times New Roman"/>
          <w:kern w:val="28"/>
          <w:sz w:val="28"/>
          <w:szCs w:val="28"/>
        </w:rPr>
        <w:t xml:space="preserve">Adopt Resolution # 2014-12: </w:t>
      </w:r>
      <w:r w:rsidRPr="00B11143">
        <w:rPr>
          <w:rFonts w:ascii="Times New Roman" w:hAnsi="Times New Roman" w:cs="Times New Roman"/>
          <w:kern w:val="28"/>
          <w:sz w:val="28"/>
          <w:szCs w:val="28"/>
        </w:rPr>
        <w:t>A RESOLUTION TO MODIFY T</w:t>
      </w:r>
      <w:bookmarkStart w:id="0" w:name="_GoBack"/>
      <w:bookmarkEnd w:id="0"/>
      <w:r w:rsidRPr="00B11143">
        <w:rPr>
          <w:rFonts w:ascii="Times New Roman" w:hAnsi="Times New Roman" w:cs="Times New Roman"/>
          <w:kern w:val="28"/>
          <w:sz w:val="28"/>
          <w:szCs w:val="28"/>
        </w:rPr>
        <w:t>HE BASE ON</w:t>
      </w:r>
      <w:r w:rsidRPr="00B1114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11143">
        <w:rPr>
          <w:rFonts w:ascii="Times New Roman" w:hAnsi="Times New Roman" w:cs="Times New Roman"/>
          <w:kern w:val="28"/>
          <w:sz w:val="28"/>
          <w:szCs w:val="28"/>
        </w:rPr>
        <w:t>WHICH SEWER C</w:t>
      </w:r>
      <w:r w:rsidRPr="00B11143">
        <w:rPr>
          <w:rFonts w:ascii="Times New Roman" w:hAnsi="Times New Roman" w:cs="Times New Roman"/>
          <w:kern w:val="28"/>
          <w:sz w:val="28"/>
          <w:szCs w:val="28"/>
        </w:rPr>
        <w:t xml:space="preserve">HARGES ARE IMPOSED AND TO ADJUST </w:t>
      </w:r>
      <w:r w:rsidRPr="00B11143">
        <w:rPr>
          <w:rFonts w:ascii="Times New Roman" w:hAnsi="Times New Roman" w:cs="Times New Roman"/>
          <w:kern w:val="28"/>
          <w:sz w:val="28"/>
          <w:szCs w:val="28"/>
        </w:rPr>
        <w:t>THE RATES FOR USERS OF THE SYSTEM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B11143" w:rsidRDefault="00B11143" w:rsidP="00B111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REPORT OF CITY SUPERINTENDENT</w:t>
      </w:r>
    </w:p>
    <w:p w:rsidR="00B11143" w:rsidRDefault="00B11143" w:rsidP="00B111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B11143" w:rsidRDefault="00B11143" w:rsidP="00B11143">
      <w:pPr>
        <w:tabs>
          <w:tab w:val="left" w:pos="2250"/>
        </w:tabs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ab/>
      </w:r>
    </w:p>
    <w:p w:rsidR="00B11143" w:rsidRDefault="00B11143" w:rsidP="00B11143"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ITEMS FOR NEXT MEETING</w:t>
      </w:r>
    </w:p>
    <w:p w:rsidR="008045B5" w:rsidRDefault="008045B5"/>
    <w:sectPr w:rsidR="0080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FDF"/>
    <w:multiLevelType w:val="hybridMultilevel"/>
    <w:tmpl w:val="26B8D41E"/>
    <w:lvl w:ilvl="0" w:tplc="454A7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A3F64"/>
    <w:multiLevelType w:val="hybridMultilevel"/>
    <w:tmpl w:val="D18EEC82"/>
    <w:lvl w:ilvl="0" w:tplc="E88A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A0839"/>
    <w:multiLevelType w:val="hybridMultilevel"/>
    <w:tmpl w:val="67522F28"/>
    <w:lvl w:ilvl="0" w:tplc="25CEB0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43"/>
    <w:rsid w:val="008045B5"/>
    <w:rsid w:val="00B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5A8FE-1AAC-4AC3-A352-B062DBD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Jayme Colby</cp:lastModifiedBy>
  <cp:revision>1</cp:revision>
  <dcterms:created xsi:type="dcterms:W3CDTF">2014-08-08T14:04:00Z</dcterms:created>
  <dcterms:modified xsi:type="dcterms:W3CDTF">2014-08-08T14:06:00Z</dcterms:modified>
</cp:coreProperties>
</file>