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D563" w14:textId="77777777" w:rsidR="000A36B0" w:rsidRDefault="000A36B0" w:rsidP="007F07D0">
      <w:pPr>
        <w:spacing w:after="12" w:line="270" w:lineRule="exact"/>
        <w:ind w:right="-70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w w:val="91"/>
          <w:sz w:val="24"/>
          <w:szCs w:val="24"/>
        </w:rPr>
        <w:t>Harlowton Public Hearing Minutes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eastAsia="Arial" w:hAnsiTheme="majorHAnsi" w:cstheme="majorHAnsi"/>
          <w:color w:val="000000"/>
          <w:w w:val="89"/>
          <w:sz w:val="24"/>
          <w:szCs w:val="24"/>
        </w:rPr>
        <w:t>August 22, 2023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 </w:t>
      </w:r>
    </w:p>
    <w:p w14:paraId="63F4FE12" w14:textId="77777777" w:rsidR="000A36B0" w:rsidRDefault="000A36B0" w:rsidP="000A36B0">
      <w:pPr>
        <w:spacing w:line="264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w w:val="93"/>
          <w:sz w:val="24"/>
          <w:szCs w:val="24"/>
        </w:rPr>
        <w:t>Harlowton City Hall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 </w:t>
      </w:r>
    </w:p>
    <w:p w14:paraId="48C3E0D7" w14:textId="77777777" w:rsidR="000A36B0" w:rsidRDefault="000A36B0" w:rsidP="000A36B0">
      <w:pPr>
        <w:rPr>
          <w:rFonts w:asciiTheme="majorHAnsi" w:hAnsiTheme="majorHAnsi" w:cstheme="majorHAnsi"/>
          <w:sz w:val="24"/>
          <w:szCs w:val="24"/>
        </w:rPr>
        <w:sectPr w:rsidR="000A36B0" w:rsidSect="007F07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0" w:right="1170" w:bottom="0" w:left="1440" w:header="720" w:footer="720" w:gutter="0"/>
          <w:cols w:space="720"/>
        </w:sectPr>
      </w:pPr>
    </w:p>
    <w:p w14:paraId="1D956BF4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085B2CF0" w14:textId="23648B24" w:rsidR="000A36B0" w:rsidRDefault="000A36B0" w:rsidP="000A36B0">
      <w:pPr>
        <w:spacing w:before="88" w:after="12" w:line="270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w w:val="89"/>
          <w:sz w:val="24"/>
          <w:szCs w:val="24"/>
        </w:rPr>
        <w:t>The Harlowton City Council opened a public hearing at 6:00 pm at the Harlowton City Hall</w:t>
      </w:r>
      <w:r w:rsidR="001465C0">
        <w:rPr>
          <w:rFonts w:asciiTheme="majorHAnsi" w:eastAsia="Arial" w:hAnsiTheme="majorHAnsi" w:cstheme="majorHAnsi"/>
          <w:color w:val="000000" w:themeColor="text1"/>
          <w:w w:val="91"/>
          <w:sz w:val="24"/>
          <w:szCs w:val="24"/>
        </w:rPr>
        <w:t xml:space="preserve">. </w:t>
      </w:r>
      <w:r>
        <w:rPr>
          <w:rFonts w:asciiTheme="majorHAnsi" w:eastAsia="Arial" w:hAnsiTheme="majorHAnsi" w:cstheme="majorHAnsi"/>
          <w:color w:val="000000" w:themeColor="text1"/>
          <w:w w:val="91"/>
          <w:sz w:val="24"/>
          <w:szCs w:val="24"/>
        </w:rPr>
        <w:t>The Council held the hearing to inform the public </w:t>
      </w:r>
      <w:r>
        <w:rPr>
          <w:rFonts w:asciiTheme="majorHAnsi" w:hAnsiTheme="majorHAnsi" w:cstheme="majorHAnsi"/>
          <w:sz w:val="24"/>
          <w:szCs w:val="24"/>
        </w:rPr>
        <w:t>o</w:t>
      </w:r>
      <w:r w:rsidR="00F06A38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 xml:space="preserve"> the Annexation of the New Hospital into city limits, at 25 US HWY 191 N.</w:t>
      </w:r>
    </w:p>
    <w:p w14:paraId="032E97CA" w14:textId="30FB9543" w:rsidR="00440191" w:rsidRDefault="00440191" w:rsidP="000A36B0">
      <w:pPr>
        <w:spacing w:before="88" w:after="12" w:line="270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Council </w:t>
      </w:r>
      <w:r w:rsidR="0012753C">
        <w:rPr>
          <w:rFonts w:asciiTheme="majorHAnsi" w:hAnsiTheme="majorHAnsi" w:cstheme="majorHAnsi"/>
          <w:sz w:val="24"/>
          <w:szCs w:val="24"/>
        </w:rPr>
        <w:t>Members are</w:t>
      </w:r>
      <w:r>
        <w:rPr>
          <w:rFonts w:asciiTheme="majorHAnsi" w:hAnsiTheme="majorHAnsi" w:cstheme="majorHAnsi"/>
          <w:sz w:val="24"/>
          <w:szCs w:val="24"/>
        </w:rPr>
        <w:t xml:space="preserve"> all in favor of annexing </w:t>
      </w:r>
      <w:r w:rsidR="001465C0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he New Hospital into </w:t>
      </w:r>
      <w:r w:rsidR="001465C0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he City limits.</w:t>
      </w:r>
    </w:p>
    <w:p w14:paraId="2CD796A1" w14:textId="1397A7B7" w:rsidR="000A36B0" w:rsidRDefault="00F06A38" w:rsidP="000A36B0">
      <w:pPr>
        <w:spacing w:before="88" w:after="12" w:line="270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</w:t>
      </w:r>
      <w:r w:rsidR="00440191">
        <w:rPr>
          <w:rFonts w:asciiTheme="majorHAnsi" w:hAnsiTheme="majorHAnsi" w:cstheme="majorHAnsi"/>
          <w:sz w:val="24"/>
          <w:szCs w:val="24"/>
        </w:rPr>
        <w:t>tate will maintain the highway during winter months, and</w:t>
      </w:r>
      <w:r>
        <w:rPr>
          <w:rFonts w:asciiTheme="majorHAnsi" w:hAnsiTheme="majorHAnsi" w:cstheme="majorHAnsi"/>
          <w:sz w:val="24"/>
          <w:szCs w:val="24"/>
        </w:rPr>
        <w:t xml:space="preserve"> the</w:t>
      </w:r>
      <w:r w:rsidR="00440191">
        <w:rPr>
          <w:rFonts w:asciiTheme="majorHAnsi" w:hAnsiTheme="majorHAnsi" w:cstheme="majorHAnsi"/>
          <w:sz w:val="24"/>
          <w:szCs w:val="24"/>
        </w:rPr>
        <w:t xml:space="preserve"> Hospital will be responsible for maintenance of snow removal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0191">
        <w:rPr>
          <w:rFonts w:asciiTheme="majorHAnsi" w:hAnsiTheme="majorHAnsi" w:cstheme="majorHAnsi"/>
          <w:sz w:val="24"/>
          <w:szCs w:val="24"/>
        </w:rPr>
        <w:t>and mowing of hospital grounds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D82C2BD" w14:textId="5D1C4E7E" w:rsidR="000A36B0" w:rsidRDefault="00440191" w:rsidP="00440191">
      <w:pPr>
        <w:spacing w:before="88" w:after="12" w:line="270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Council</w:t>
      </w:r>
      <w:r w:rsidR="00F06A38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ember </w:t>
      </w:r>
      <w:r w:rsidR="00F06A38">
        <w:rPr>
          <w:rFonts w:asciiTheme="majorHAnsi" w:hAnsiTheme="majorHAnsi" w:cstheme="majorHAnsi"/>
          <w:sz w:val="24"/>
          <w:szCs w:val="24"/>
        </w:rPr>
        <w:t>Johnny Cooney III</w:t>
      </w:r>
      <w:r>
        <w:rPr>
          <w:rFonts w:asciiTheme="majorHAnsi" w:hAnsiTheme="majorHAnsi" w:cstheme="majorHAnsi"/>
          <w:sz w:val="24"/>
          <w:szCs w:val="24"/>
        </w:rPr>
        <w:t xml:space="preserve"> mention</w:t>
      </w:r>
      <w:r w:rsidR="00F06A38">
        <w:rPr>
          <w:rFonts w:asciiTheme="majorHAnsi" w:hAnsiTheme="majorHAnsi" w:cstheme="majorHAnsi"/>
          <w:sz w:val="24"/>
          <w:szCs w:val="24"/>
        </w:rPr>
        <w:t>ed</w:t>
      </w:r>
      <w:r>
        <w:rPr>
          <w:rFonts w:asciiTheme="majorHAnsi" w:hAnsiTheme="majorHAnsi" w:cstheme="majorHAnsi"/>
          <w:sz w:val="24"/>
          <w:szCs w:val="24"/>
        </w:rPr>
        <w:t xml:space="preserve"> that this is </w:t>
      </w:r>
      <w:r w:rsidR="00F06A38">
        <w:rPr>
          <w:rFonts w:asciiTheme="majorHAnsi" w:hAnsiTheme="majorHAnsi" w:cstheme="majorHAnsi"/>
          <w:sz w:val="24"/>
          <w:szCs w:val="24"/>
        </w:rPr>
        <w:t>the first</w:t>
      </w:r>
      <w:r>
        <w:rPr>
          <w:rFonts w:asciiTheme="majorHAnsi" w:hAnsiTheme="majorHAnsi" w:cstheme="majorHAnsi"/>
          <w:sz w:val="24"/>
          <w:szCs w:val="24"/>
        </w:rPr>
        <w:t xml:space="preserve"> new building since </w:t>
      </w:r>
      <w:r w:rsidR="00F06A38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he Armory </w:t>
      </w:r>
      <w:r w:rsidR="00F06A38">
        <w:rPr>
          <w:rFonts w:asciiTheme="majorHAnsi" w:hAnsiTheme="majorHAnsi" w:cstheme="majorHAnsi"/>
          <w:sz w:val="24"/>
          <w:szCs w:val="24"/>
        </w:rPr>
        <w:t xml:space="preserve">that </w:t>
      </w:r>
      <w:r>
        <w:rPr>
          <w:rFonts w:asciiTheme="majorHAnsi" w:hAnsiTheme="majorHAnsi" w:cstheme="majorHAnsi"/>
          <w:sz w:val="24"/>
          <w:szCs w:val="24"/>
        </w:rPr>
        <w:t xml:space="preserve">was built </w:t>
      </w:r>
      <w:r w:rsidR="00F06A38">
        <w:rPr>
          <w:rFonts w:asciiTheme="majorHAnsi" w:hAnsiTheme="majorHAnsi" w:cstheme="majorHAnsi"/>
          <w:sz w:val="24"/>
          <w:szCs w:val="24"/>
        </w:rPr>
        <w:t>around</w:t>
      </w:r>
      <w:r>
        <w:rPr>
          <w:rFonts w:asciiTheme="majorHAnsi" w:hAnsiTheme="majorHAnsi" w:cstheme="majorHAnsi"/>
          <w:sz w:val="24"/>
          <w:szCs w:val="24"/>
        </w:rPr>
        <w:t xml:space="preserve"> 1986. Mayor Paul Otten stated he has heard no plans for the old hospital </w:t>
      </w:r>
      <w:r w:rsidR="001465C0">
        <w:rPr>
          <w:rFonts w:asciiTheme="majorHAnsi" w:hAnsiTheme="majorHAnsi" w:cstheme="majorHAnsi"/>
          <w:sz w:val="24"/>
          <w:szCs w:val="24"/>
        </w:rPr>
        <w:t xml:space="preserve">yet. </w:t>
      </w:r>
    </w:p>
    <w:p w14:paraId="63F4C1CE" w14:textId="486B947F" w:rsidR="000A36B0" w:rsidRDefault="000A36B0" w:rsidP="000A36B0">
      <w:pPr>
        <w:spacing w:before="88" w:line="264" w:lineRule="exact"/>
        <w:ind w:right="-567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w w:val="87"/>
          <w:sz w:val="24"/>
          <w:szCs w:val="24"/>
        </w:rPr>
        <w:t>There being no further questions or comments, the meeting </w:t>
      </w:r>
      <w:r w:rsidR="00F06A38">
        <w:rPr>
          <w:rFonts w:asciiTheme="majorHAnsi" w:eastAsia="Arial" w:hAnsiTheme="majorHAnsi" w:cstheme="majorHAnsi"/>
          <w:color w:val="000000" w:themeColor="text1"/>
          <w:w w:val="87"/>
          <w:sz w:val="24"/>
          <w:szCs w:val="24"/>
        </w:rPr>
        <w:t>was adjourned</w:t>
      </w:r>
      <w:r>
        <w:rPr>
          <w:rFonts w:asciiTheme="majorHAnsi" w:eastAsia="Arial" w:hAnsiTheme="majorHAnsi" w:cstheme="majorHAnsi"/>
          <w:color w:val="000000" w:themeColor="text1"/>
          <w:w w:val="87"/>
          <w:sz w:val="24"/>
          <w:szCs w:val="24"/>
        </w:rPr>
        <w:t> at 6:55pm.</w:t>
      </w: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 </w:t>
      </w:r>
    </w:p>
    <w:p w14:paraId="3FBBECC1" w14:textId="77777777" w:rsidR="000A36B0" w:rsidRDefault="000A36B0" w:rsidP="000A36B0">
      <w:pPr>
        <w:spacing w:before="88" w:line="264" w:lineRule="exact"/>
        <w:ind w:right="-567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7677B0" w14:textId="77777777" w:rsidR="000A36B0" w:rsidRDefault="000A36B0" w:rsidP="000A36B0">
      <w:pPr>
        <w:rPr>
          <w:rFonts w:asciiTheme="majorHAnsi" w:hAnsiTheme="majorHAnsi" w:cstheme="majorHAnsi"/>
          <w:color w:val="000000" w:themeColor="text1"/>
          <w:sz w:val="24"/>
          <w:szCs w:val="24"/>
        </w:rPr>
        <w:sectPr w:rsidR="000A36B0">
          <w:type w:val="continuous"/>
          <w:pgSz w:w="12240" w:h="15840"/>
          <w:pgMar w:top="1440" w:right="2882" w:bottom="0" w:left="1440" w:header="720" w:footer="720" w:gutter="0"/>
          <w:cols w:space="720"/>
        </w:sectPr>
      </w:pPr>
    </w:p>
    <w:p w14:paraId="06DA7109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City Present: Mayor Paul Otten, City Attorney Brent Brooks, City Clerk-Treasurer Debbie Johnson, Deputy Clerk Deshawnda Carver, Public Works Director Bob Schuchard</w:t>
      </w:r>
    </w:p>
    <w:p w14:paraId="79497995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Council Members Present: Charley Bennett, Frank Brouillette, Allison Jones, Ron Teig, Johnny Cooney III</w:t>
      </w:r>
    </w:p>
    <w:p w14:paraId="12CA515A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Council Members Absent:  Kathleen Schreiber</w:t>
      </w:r>
    </w:p>
    <w:p w14:paraId="769FA5DC" w14:textId="77777777" w:rsidR="000A36B0" w:rsidRDefault="000A36B0" w:rsidP="000A36B0">
      <w:pPr>
        <w:spacing w:before="88" w:line="264" w:lineRule="exact"/>
        <w:ind w:right="-567"/>
        <w:rPr>
          <w:rFonts w:asciiTheme="majorHAnsi" w:eastAsia="Arial" w:hAnsiTheme="majorHAnsi" w:cstheme="majorHAnsi"/>
          <w:color w:val="000000" w:themeColor="text1"/>
          <w:w w:val="86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w w:val="86"/>
          <w:sz w:val="24"/>
          <w:szCs w:val="24"/>
        </w:rPr>
        <w:t xml:space="preserve">Public Present: None </w:t>
      </w:r>
    </w:p>
    <w:p w14:paraId="65AAE3A7" w14:textId="126900A9" w:rsidR="000A36B0" w:rsidRDefault="000A36B0" w:rsidP="000A36B0">
      <w:pPr>
        <w:spacing w:before="88" w:line="264" w:lineRule="exact"/>
        <w:ind w:right="-567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7EC6BE3" w14:textId="77777777" w:rsidR="000A36B0" w:rsidRDefault="000A36B0" w:rsidP="000A36B0">
      <w:pPr>
        <w:rPr>
          <w:rFonts w:asciiTheme="majorHAnsi" w:hAnsiTheme="majorHAnsi" w:cstheme="majorHAnsi"/>
          <w:sz w:val="24"/>
          <w:szCs w:val="24"/>
        </w:rPr>
        <w:sectPr w:rsidR="000A36B0" w:rsidSect="001465C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F3C4B8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69CEBE34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3B63B85E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7BA4C211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30E3AE3B" w14:textId="43EECE01" w:rsidR="000A36B0" w:rsidRDefault="001465C0" w:rsidP="00F06A38">
      <w:pPr>
        <w:spacing w:before="40" w:line="264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w w:val="90"/>
          <w:sz w:val="24"/>
          <w:szCs w:val="24"/>
        </w:rPr>
        <w:t xml:space="preserve">           </w:t>
      </w:r>
      <w:r w:rsidR="000A36B0">
        <w:rPr>
          <w:rFonts w:asciiTheme="majorHAnsi" w:eastAsia="Arial" w:hAnsiTheme="majorHAnsi" w:cstheme="majorHAnsi"/>
          <w:color w:val="000000"/>
          <w:w w:val="90"/>
          <w:sz w:val="24"/>
          <w:szCs w:val="24"/>
        </w:rPr>
        <w:t>________________________________</w:t>
      </w:r>
      <w:r w:rsidR="000A36B0">
        <w:rPr>
          <w:rFonts w:asciiTheme="majorHAnsi" w:eastAsia="Arial" w:hAnsiTheme="majorHAnsi" w:cstheme="majorHAnsi"/>
          <w:color w:val="000000"/>
          <w:sz w:val="24"/>
          <w:szCs w:val="24"/>
        </w:rPr>
        <w:t> </w:t>
      </w:r>
    </w:p>
    <w:p w14:paraId="299FEB78" w14:textId="4C0F376C" w:rsidR="000A36B0" w:rsidRDefault="001465C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1932DB" w14:textId="77777777" w:rsidR="000A36B0" w:rsidRDefault="000A36B0" w:rsidP="000A36B0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14:paraId="1D107134" w14:textId="77777777" w:rsidR="00F06A38" w:rsidRDefault="00F06A38" w:rsidP="000A36B0">
      <w:pPr>
        <w:spacing w:before="40" w:line="264" w:lineRule="exact"/>
        <w:ind w:right="-567"/>
        <w:rPr>
          <w:rFonts w:asciiTheme="majorHAnsi" w:hAnsiTheme="majorHAnsi" w:cstheme="majorHAnsi"/>
          <w:sz w:val="24"/>
          <w:szCs w:val="24"/>
        </w:rPr>
      </w:pPr>
    </w:p>
    <w:p w14:paraId="32886F9A" w14:textId="77777777" w:rsidR="001465C0" w:rsidRDefault="001465C0" w:rsidP="001465C0">
      <w:pPr>
        <w:spacing w:before="40" w:line="264" w:lineRule="exact"/>
        <w:ind w:right="-567"/>
        <w:rPr>
          <w:rFonts w:asciiTheme="majorHAnsi" w:eastAsia="Arial" w:hAnsiTheme="majorHAnsi" w:cstheme="majorHAnsi"/>
          <w:color w:val="000000"/>
          <w:w w:val="90"/>
          <w:sz w:val="24"/>
          <w:szCs w:val="24"/>
        </w:rPr>
      </w:pPr>
    </w:p>
    <w:p w14:paraId="00DF4563" w14:textId="451E329C" w:rsidR="000A36B0" w:rsidRDefault="000A36B0" w:rsidP="001465C0">
      <w:pPr>
        <w:spacing w:before="40" w:line="264" w:lineRule="exact"/>
        <w:ind w:right="-567"/>
        <w:rPr>
          <w:rFonts w:asciiTheme="majorHAnsi" w:hAnsiTheme="majorHAnsi" w:cstheme="majorHAnsi"/>
          <w:sz w:val="24"/>
          <w:szCs w:val="24"/>
        </w:rPr>
        <w:sectPr w:rsidR="000A36B0" w:rsidSect="00F06A3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26" w:space="1140"/>
            <w:col w:w="3307"/>
          </w:cols>
          <w:docGrid w:linePitch="272"/>
        </w:sectPr>
      </w:pPr>
      <w:r>
        <w:rPr>
          <w:rFonts w:asciiTheme="majorHAnsi" w:eastAsia="Arial" w:hAnsiTheme="majorHAnsi" w:cstheme="majorHAnsi"/>
          <w:color w:val="000000"/>
          <w:w w:val="90"/>
          <w:sz w:val="24"/>
          <w:szCs w:val="24"/>
        </w:rPr>
        <w:t>________________________________</w:t>
      </w:r>
    </w:p>
    <w:p w14:paraId="10758577" w14:textId="3B61D1B5" w:rsidR="000A36B0" w:rsidRDefault="001465C0" w:rsidP="000A36B0">
      <w:pPr>
        <w:spacing w:before="12" w:line="264" w:lineRule="exact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w w:val="89"/>
          <w:sz w:val="24"/>
          <w:szCs w:val="24"/>
        </w:rPr>
        <w:t xml:space="preserve">            </w:t>
      </w:r>
      <w:r w:rsidR="00F06A38">
        <w:rPr>
          <w:rFonts w:asciiTheme="majorHAnsi" w:eastAsia="Arial" w:hAnsiTheme="majorHAnsi" w:cstheme="majorHAnsi"/>
          <w:color w:val="000000"/>
          <w:w w:val="89"/>
          <w:sz w:val="24"/>
          <w:szCs w:val="24"/>
        </w:rPr>
        <w:t>P</w:t>
      </w:r>
      <w:r w:rsidR="000A36B0">
        <w:rPr>
          <w:rFonts w:asciiTheme="majorHAnsi" w:eastAsia="Arial" w:hAnsiTheme="majorHAnsi" w:cstheme="majorHAnsi"/>
          <w:color w:val="000000"/>
          <w:w w:val="89"/>
          <w:sz w:val="24"/>
          <w:szCs w:val="24"/>
        </w:rPr>
        <w:t>aul Otten, Mayor</w:t>
      </w:r>
      <w:r w:rsidR="000A36B0">
        <w:rPr>
          <w:rFonts w:asciiTheme="majorHAnsi" w:eastAsia="Arial" w:hAnsiTheme="majorHAnsi" w:cstheme="majorHAnsi"/>
          <w:color w:val="000000"/>
          <w:sz w:val="24"/>
          <w:szCs w:val="24"/>
        </w:rPr>
        <w:t> </w:t>
      </w:r>
    </w:p>
    <w:p w14:paraId="078DD6F0" w14:textId="6D7BE572" w:rsidR="000A36B0" w:rsidRDefault="000A36B0" w:rsidP="001465C0">
      <w:pPr>
        <w:spacing w:before="12" w:line="264" w:lineRule="exact"/>
        <w:ind w:right="-2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>
        <w:rPr>
          <w:rFonts w:asciiTheme="majorHAnsi" w:eastAsia="Arial" w:hAnsiTheme="majorHAnsi" w:cstheme="majorHAnsi"/>
          <w:color w:val="000000"/>
          <w:w w:val="91"/>
          <w:sz w:val="24"/>
          <w:szCs w:val="24"/>
        </w:rPr>
        <w:t xml:space="preserve">City Deputy Clerk, </w:t>
      </w:r>
      <w:r w:rsidR="001465C0">
        <w:rPr>
          <w:rFonts w:asciiTheme="majorHAnsi" w:eastAsia="Arial" w:hAnsiTheme="majorHAnsi" w:cstheme="majorHAnsi"/>
          <w:color w:val="000000"/>
          <w:w w:val="91"/>
          <w:sz w:val="24"/>
          <w:szCs w:val="24"/>
        </w:rPr>
        <w:t>D</w:t>
      </w:r>
      <w:r w:rsidR="00F06A38">
        <w:rPr>
          <w:rFonts w:asciiTheme="majorHAnsi" w:eastAsia="Arial" w:hAnsiTheme="majorHAnsi" w:cstheme="majorHAnsi"/>
          <w:color w:val="000000"/>
          <w:w w:val="91"/>
          <w:sz w:val="24"/>
          <w:szCs w:val="24"/>
        </w:rPr>
        <w:t xml:space="preserve">eshawnda Carver </w:t>
      </w:r>
    </w:p>
    <w:p w14:paraId="677B76B6" w14:textId="77777777" w:rsidR="000A36B0" w:rsidRDefault="000A36B0" w:rsidP="000A36B0">
      <w:pPr>
        <w:rPr>
          <w:rFonts w:asciiTheme="majorHAnsi" w:hAnsiTheme="majorHAnsi" w:cstheme="majorHAnsi"/>
          <w:sz w:val="24"/>
          <w:szCs w:val="24"/>
        </w:rPr>
        <w:sectPr w:rsidR="000A36B0" w:rsidSect="001465C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566" w:space="3200"/>
            <w:col w:w="880"/>
          </w:cols>
          <w:docGrid w:linePitch="272"/>
        </w:sectPr>
      </w:pPr>
    </w:p>
    <w:p w14:paraId="06860B2F" w14:textId="77777777" w:rsidR="00E5014C" w:rsidRDefault="00E5014C"/>
    <w:sectPr w:rsidR="00E5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9985" w14:textId="77777777" w:rsidR="00F06A38" w:rsidRDefault="00F06A38" w:rsidP="00F06A38">
      <w:r>
        <w:separator/>
      </w:r>
    </w:p>
  </w:endnote>
  <w:endnote w:type="continuationSeparator" w:id="0">
    <w:p w14:paraId="3E78CADB" w14:textId="77777777" w:rsidR="00F06A38" w:rsidRDefault="00F06A38" w:rsidP="00F0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7BB7" w14:textId="77777777" w:rsidR="00F06A38" w:rsidRDefault="00F06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BA01" w14:textId="77777777" w:rsidR="00F06A38" w:rsidRDefault="00F06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14B" w14:textId="77777777" w:rsidR="00F06A38" w:rsidRDefault="00F0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3D9C" w14:textId="77777777" w:rsidR="00F06A38" w:rsidRDefault="00F06A38" w:rsidP="00F06A38">
      <w:r>
        <w:separator/>
      </w:r>
    </w:p>
  </w:footnote>
  <w:footnote w:type="continuationSeparator" w:id="0">
    <w:p w14:paraId="781A630E" w14:textId="77777777" w:rsidR="00F06A38" w:rsidRDefault="00F06A38" w:rsidP="00F0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341E" w14:textId="77777777" w:rsidR="00F06A38" w:rsidRDefault="00F06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3DFB" w14:textId="03076A97" w:rsidR="00F06A38" w:rsidRDefault="00F06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D" w14:textId="77777777" w:rsidR="00F06A38" w:rsidRDefault="00F0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B0"/>
    <w:rsid w:val="000A36B0"/>
    <w:rsid w:val="0012753C"/>
    <w:rsid w:val="001465C0"/>
    <w:rsid w:val="00440191"/>
    <w:rsid w:val="004C547A"/>
    <w:rsid w:val="00796721"/>
    <w:rsid w:val="007F07D0"/>
    <w:rsid w:val="00D30522"/>
    <w:rsid w:val="00E5014C"/>
    <w:rsid w:val="00F06A38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DC6501"/>
  <w15:chartTrackingRefBased/>
  <w15:docId w15:val="{09D55B8E-B286-4ABE-97C0-A8C643A4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A3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Deshawnda Carver</dc:creator>
  <cp:keywords/>
  <dc:description/>
  <cp:lastModifiedBy>Deshawnda Carver</cp:lastModifiedBy>
  <cp:revision>4</cp:revision>
  <cp:lastPrinted>2023-10-26T15:30:00Z</cp:lastPrinted>
  <dcterms:created xsi:type="dcterms:W3CDTF">2023-08-23T14:57:00Z</dcterms:created>
  <dcterms:modified xsi:type="dcterms:W3CDTF">2023-10-26T15:34:00Z</dcterms:modified>
</cp:coreProperties>
</file>