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>January 14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13136D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13136D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13136D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5707F" w:rsidRPr="0013136D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13136D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13136D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13136D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13136D" w:rsidRDefault="007509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13136D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Bar–Steve Olson–Ownership transfer to allow for Brownfields funds use</w:t>
      </w:r>
    </w:p>
    <w:p w:rsidR="009E0AF4" w:rsidRPr="0013136D" w:rsidRDefault="009E0AF4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Variance for Private Septic-Bryan Tomlinson. </w:t>
      </w:r>
      <w:r w:rsidR="009856E5" w:rsidRPr="0013136D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ngineering costs for extension of city utility services</w:t>
      </w:r>
    </w:p>
    <w:p w:rsidR="00D67A32" w:rsidRPr="0013136D" w:rsidRDefault="00D67A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All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y Closure for Easement exchange-Bryan Tomlinson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/New property owner</w:t>
      </w:r>
    </w:p>
    <w:p w:rsidR="00091F15" w:rsidRPr="0013136D" w:rsidRDefault="00091F15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Fischer Park </w:t>
      </w:r>
      <w:r w:rsidR="008D3DA5">
        <w:rPr>
          <w:rFonts w:ascii="Times New Roman" w:hAnsi="Times New Roman" w:cs="Times New Roman"/>
          <w:kern w:val="28"/>
          <w:sz w:val="26"/>
          <w:szCs w:val="26"/>
        </w:rPr>
        <w:t xml:space="preserve">– Welcome to Harlowton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Sign Designs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13136D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B72BDE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13136D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13136D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13136D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8B4C20" w:rsidRDefault="008B4C20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1.  Pool – 2020 entrance fees / pool passes</w:t>
      </w:r>
    </w:p>
    <w:p w:rsidR="008B4C20" w:rsidRDefault="008B4C20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2.  Pool – </w:t>
      </w: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Jesica</w:t>
      </w:r>
      <w:proofErr w:type="spellEnd"/>
      <w:r>
        <w:rPr>
          <w:rFonts w:ascii="Times New Roman" w:hAnsi="Times New Roman" w:cs="Times New Roman"/>
          <w:kern w:val="28"/>
          <w:sz w:val="26"/>
          <w:szCs w:val="26"/>
        </w:rPr>
        <w:t xml:space="preserve"> McKeever request to be trained as a life guard trainer</w:t>
      </w:r>
    </w:p>
    <w:p w:rsidR="00115C81" w:rsidRDefault="00115C81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3.  Pool – Wind Impact Grant – Esther Fischer</w:t>
      </w:r>
    </w:p>
    <w:p w:rsidR="00AA6BFF" w:rsidRDefault="00AA6BFF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4.  Pool – Thompson Pools claim 17333 to rebuild pump</w:t>
      </w:r>
    </w:p>
    <w:p w:rsidR="008D3DA5" w:rsidRDefault="008D3DA5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5.  Ordinance Variance request form – Clint Huck – Les Houston</w:t>
      </w:r>
    </w:p>
    <w:p w:rsidR="008D7A40" w:rsidRDefault="008D7A40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6.  Library Board appointment</w:t>
      </w:r>
      <w:bookmarkStart w:id="0" w:name="_GoBack"/>
      <w:bookmarkEnd w:id="0"/>
    </w:p>
    <w:p w:rsidR="008B4C20" w:rsidRDefault="008B4C20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E52113" w:rsidRPr="0013136D" w:rsidRDefault="00E5211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55604" w:rsidRPr="0013136D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917728">
        <w:rPr>
          <w:rFonts w:ascii="Times New Roman" w:hAnsi="Times New Roman" w:cs="Times New Roman"/>
          <w:kern w:val="28"/>
          <w:sz w:val="26"/>
          <w:szCs w:val="26"/>
        </w:rPr>
        <w:t>January 28</w:t>
      </w:r>
      <w:r w:rsidR="00C0796F" w:rsidRPr="0013136D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E722C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C44B40" w:rsidRPr="0013136D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7721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5707F" w:rsidRPr="0013136D" w:rsidRDefault="00E722C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December 7</w:t>
      </w:r>
      <w:r w:rsidR="00D457CC" w:rsidRPr="0013136D">
        <w:rPr>
          <w:rFonts w:ascii="Times New Roman" w:hAnsi="Times New Roman" w:cs="Times New Roman"/>
          <w:kern w:val="28"/>
          <w:sz w:val="26"/>
          <w:szCs w:val="26"/>
        </w:rPr>
        <w:t>, 2019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December 20,</w:t>
      </w:r>
      <w:r w:rsidR="00D457CC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2019</w:t>
      </w:r>
    </w:p>
    <w:p w:rsidR="002D1A8E" w:rsidRPr="0013136D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December 21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, 2019 through 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January 10, 2020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47FAD" w:rsidRPr="0013136D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D47FAD" w:rsidRPr="0013136D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A6BF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2020-01-10T16:24:00Z</cp:lastPrinted>
  <dcterms:created xsi:type="dcterms:W3CDTF">2019-12-11T23:00:00Z</dcterms:created>
  <dcterms:modified xsi:type="dcterms:W3CDTF">2020-01-10T16:43:00Z</dcterms:modified>
</cp:coreProperties>
</file>